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Default="00963D92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A92858" w:rsidRDefault="00963D92">
      <w:pPr>
        <w:pStyle w:val="Subttulo"/>
      </w:pPr>
      <w:r>
        <w:t>CNPJ/MF Nº 76.592.807/0001-22</w:t>
      </w:r>
    </w:p>
    <w:p w:rsidR="00A92858" w:rsidRDefault="00963D92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A92858" w:rsidRDefault="00963D92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LICITAÇÃO PÚBLICA Nº </w:t>
      </w:r>
      <w:r w:rsidR="00694A33">
        <w:rPr>
          <w:rFonts w:cs="Arial"/>
          <w:sz w:val="36"/>
          <w:szCs w:val="36"/>
          <w:u w:val="single"/>
        </w:rPr>
        <w:t>12</w:t>
      </w:r>
      <w:r w:rsidR="005C7F12">
        <w:rPr>
          <w:rFonts w:cs="Arial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>
        <w:rPr>
          <w:rFonts w:cs="Arial"/>
          <w:sz w:val="36"/>
          <w:szCs w:val="36"/>
          <w:u w:val="single"/>
        </w:rPr>
        <w:t>MDFe</w:t>
      </w:r>
      <w:proofErr w:type="spellEnd"/>
      <w:proofErr w:type="gramEnd"/>
    </w:p>
    <w:p w:rsidR="00A92858" w:rsidRDefault="00963D92" w:rsidP="00665B57">
      <w:pPr>
        <w:spacing w:before="120" w:after="120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694A33" w:rsidRPr="00170D38">
        <w:rPr>
          <w:rFonts w:ascii="Arial" w:hAnsi="Arial" w:cs="Arial"/>
          <w:sz w:val="28"/>
        </w:rPr>
        <w:t>15.050.891-6</w:t>
      </w:r>
      <w:r w:rsidR="00694A3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(d</w:t>
      </w:r>
      <w:proofErr w:type="gramStart"/>
      <w:r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314B22" w:rsidRPr="00F22A6F" w:rsidRDefault="00963D92" w:rsidP="00665B57">
      <w:pPr>
        <w:jc w:val="both"/>
        <w:rPr>
          <w:rFonts w:ascii="Arial" w:hAnsi="Arial" w:cs="Arial"/>
          <w:sz w:val="28"/>
          <w:szCs w:val="28"/>
        </w:rPr>
      </w:pPr>
      <w:r w:rsidRPr="00665B57">
        <w:rPr>
          <w:rFonts w:ascii="Arial" w:hAnsi="Arial" w:cs="Arial"/>
          <w:b/>
          <w:sz w:val="26"/>
          <w:szCs w:val="26"/>
        </w:rPr>
        <w:t xml:space="preserve">Objeto: </w:t>
      </w:r>
      <w:r w:rsidR="00694A33" w:rsidRPr="00694A33">
        <w:rPr>
          <w:rFonts w:ascii="Arial" w:eastAsia="Arial" w:hAnsi="Arial" w:cs="Arial"/>
          <w:sz w:val="26"/>
          <w:szCs w:val="26"/>
          <w:lang w:eastAsia="en-US"/>
        </w:rPr>
        <w:t xml:space="preserve">Contratação de empresa </w:t>
      </w:r>
      <w:r w:rsidR="00694A33" w:rsidRPr="00694A33">
        <w:rPr>
          <w:rFonts w:ascii="Arial" w:hAnsi="Arial" w:cs="Arial"/>
          <w:sz w:val="26"/>
          <w:szCs w:val="26"/>
        </w:rPr>
        <w:t xml:space="preserve">especializada para </w:t>
      </w:r>
      <w:r w:rsidR="00694A33" w:rsidRPr="00694A33">
        <w:rPr>
          <w:rFonts w:ascii="Arial" w:hAnsi="Arial" w:cs="Arial"/>
          <w:b/>
          <w:sz w:val="26"/>
          <w:szCs w:val="26"/>
        </w:rPr>
        <w:t>Recuperação / Reconstrução de 01 (uma) unidade habitacional</w:t>
      </w:r>
      <w:r w:rsidR="00694A33" w:rsidRPr="00694A33">
        <w:rPr>
          <w:rFonts w:ascii="Arial" w:hAnsi="Arial" w:cs="Arial"/>
          <w:sz w:val="26"/>
          <w:szCs w:val="26"/>
        </w:rPr>
        <w:t xml:space="preserve"> localizada na Quadra 02, Lote 10, Vila Rural de Missal, Município de </w:t>
      </w:r>
      <w:r w:rsidR="00694A33" w:rsidRPr="00694A33">
        <w:rPr>
          <w:rFonts w:ascii="Arial" w:hAnsi="Arial" w:cs="Arial"/>
          <w:b/>
          <w:sz w:val="26"/>
          <w:szCs w:val="26"/>
        </w:rPr>
        <w:t>MISSAL-PR</w:t>
      </w:r>
      <w:r w:rsidR="00314B22" w:rsidRPr="00694A33">
        <w:rPr>
          <w:rFonts w:ascii="Arial" w:hAnsi="Arial" w:cs="Arial"/>
          <w:b/>
          <w:sz w:val="26"/>
          <w:szCs w:val="26"/>
        </w:rPr>
        <w:t>.</w:t>
      </w:r>
    </w:p>
    <w:p w:rsidR="00A70C7F" w:rsidRDefault="00A70C7F" w:rsidP="00665B57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Eletrônico</w:t>
      </w:r>
    </w:p>
    <w:p w:rsidR="00314B22" w:rsidRPr="00AC2610" w:rsidRDefault="00AC2610" w:rsidP="00AC2610">
      <w:pPr>
        <w:pStyle w:val="Corpodetexto2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C2610">
        <w:rPr>
          <w:rFonts w:ascii="Arial" w:hAnsi="Arial" w:cs="Arial"/>
          <w:b/>
          <w:sz w:val="26"/>
          <w:szCs w:val="26"/>
        </w:rPr>
        <w:t>LICITAÇÃO EXCLUSIVA PARA ME/</w:t>
      </w:r>
      <w:proofErr w:type="spellStart"/>
      <w:r w:rsidRPr="00AC2610">
        <w:rPr>
          <w:rFonts w:ascii="Arial" w:hAnsi="Arial" w:cs="Arial"/>
          <w:b/>
          <w:sz w:val="26"/>
          <w:szCs w:val="26"/>
        </w:rPr>
        <w:t>EPPs</w:t>
      </w:r>
      <w:proofErr w:type="spellEnd"/>
    </w:p>
    <w:p w:rsidR="00AC2610" w:rsidRDefault="00AC2610">
      <w:pPr>
        <w:pStyle w:val="Corpodetexto2"/>
        <w:spacing w:line="276" w:lineRule="auto"/>
        <w:jc w:val="both"/>
        <w:rPr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  <w:r w:rsidR="00665B57">
              <w:rPr>
                <w:rFonts w:ascii="Arial" w:hAnsi="Arial" w:cs="Arial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77471F" w:rsidRDefault="00314B22" w:rsidP="00A864AD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– </w:t>
            </w:r>
            <w:r w:rsidR="00694A33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B17A2B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2C03D5">
              <w:rPr>
                <w:rFonts w:ascii="Arial" w:hAnsi="Arial" w:cs="Arial"/>
                <w:b/>
                <w:sz w:val="26"/>
                <w:szCs w:val="26"/>
              </w:rPr>
              <w:t>/08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77471F" w:rsidRDefault="00314B22" w:rsidP="00A864AD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380A0A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694A33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B17A2B">
              <w:rPr>
                <w:rFonts w:ascii="Arial" w:hAnsi="Arial" w:cs="Arial"/>
                <w:b/>
                <w:sz w:val="26"/>
                <w:szCs w:val="26"/>
              </w:rPr>
              <w:t>7</w:t>
            </w:r>
            <w:bookmarkStart w:id="0" w:name="_GoBack"/>
            <w:bookmarkEnd w:id="0"/>
            <w:r w:rsidR="002C03D5">
              <w:rPr>
                <w:rFonts w:ascii="Arial" w:hAnsi="Arial" w:cs="Arial"/>
                <w:b/>
                <w:sz w:val="26"/>
                <w:szCs w:val="26"/>
              </w:rPr>
              <w:t>/08/</w:t>
            </w:r>
            <w:r>
              <w:rPr>
                <w:rFonts w:ascii="Arial" w:hAnsi="Arial" w:cs="Arial"/>
                <w:b/>
                <w:sz w:val="26"/>
                <w:szCs w:val="26"/>
              </w:rPr>
              <w:t>2021</w:t>
            </w:r>
          </w:p>
        </w:tc>
      </w:tr>
    </w:tbl>
    <w:p w:rsidR="00A92858" w:rsidRDefault="00963D92" w:rsidP="00665B57">
      <w:pPr>
        <w:pStyle w:val="Corpodetexto"/>
        <w:spacing w:after="120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9F4E17">
        <w:rPr>
          <w:rFonts w:cs="Arial"/>
          <w:sz w:val="26"/>
          <w:szCs w:val="26"/>
        </w:rPr>
        <w:t xml:space="preserve">Poderá ser baixado nos sites </w:t>
      </w:r>
      <w:hyperlink r:id="rId8" w:history="1">
        <w:r w:rsidR="00122657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122657" w:rsidRPr="009F4E17">
        <w:rPr>
          <w:rFonts w:cs="Arial"/>
          <w:sz w:val="26"/>
          <w:szCs w:val="26"/>
        </w:rPr>
        <w:t xml:space="preserve"> e </w:t>
      </w:r>
      <w:hyperlink r:id="rId9" w:history="1">
        <w:r w:rsidR="00122657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A92858" w:rsidRDefault="00963D92" w:rsidP="00665B57">
      <w:pPr>
        <w:pStyle w:val="Corpodetexto"/>
        <w:spacing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</w:t>
      </w:r>
      <w:r w:rsidR="00694A33">
        <w:rPr>
          <w:rFonts w:cs="Arial"/>
          <w:sz w:val="26"/>
          <w:szCs w:val="26"/>
        </w:rPr>
        <w:t xml:space="preserve">R$ </w:t>
      </w:r>
      <w:r w:rsidR="00694A33" w:rsidRPr="00694A33">
        <w:rPr>
          <w:rFonts w:cs="Arial"/>
          <w:sz w:val="26"/>
          <w:szCs w:val="26"/>
        </w:rPr>
        <w:t>75.951,87 (</w:t>
      </w:r>
      <w:proofErr w:type="gramStart"/>
      <w:r w:rsidR="00694A33" w:rsidRPr="00694A33">
        <w:rPr>
          <w:rFonts w:cs="Arial"/>
          <w:sz w:val="26"/>
          <w:szCs w:val="26"/>
        </w:rPr>
        <w:t>setenta e cinco mil, novecentos e cinquenta e</w:t>
      </w:r>
      <w:proofErr w:type="gramEnd"/>
      <w:r w:rsidR="00694A33" w:rsidRPr="00694A33">
        <w:rPr>
          <w:rFonts w:cs="Arial"/>
          <w:sz w:val="26"/>
          <w:szCs w:val="26"/>
        </w:rPr>
        <w:t xml:space="preserve"> um reais e oitenta e sete centavos</w:t>
      </w:r>
      <w:r w:rsidR="002C03D5" w:rsidRPr="002C03D5">
        <w:rPr>
          <w:rFonts w:cs="Arial"/>
          <w:sz w:val="26"/>
          <w:szCs w:val="26"/>
        </w:rPr>
        <w:t>).</w:t>
      </w:r>
    </w:p>
    <w:p w:rsidR="00122657" w:rsidRDefault="00122657" w:rsidP="00665B57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A licitação será processada de acordo com as disposições da Lei nº 13.303/2016, Lei Complementar nº 123/2006, </w:t>
      </w:r>
      <w:r>
        <w:rPr>
          <w:rFonts w:cs="Arial"/>
          <w:sz w:val="26"/>
          <w:szCs w:val="26"/>
        </w:rPr>
        <w:t xml:space="preserve">e </w:t>
      </w:r>
      <w:r w:rsidRPr="009F4E17">
        <w:rPr>
          <w:rFonts w:cs="Arial"/>
          <w:sz w:val="26"/>
          <w:szCs w:val="26"/>
        </w:rPr>
        <w:t>Regulamento Interno de Licitações e Contratos da COHAPAR.</w:t>
      </w:r>
    </w:p>
    <w:p w:rsidR="00A92858" w:rsidRDefault="00A9285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122657" w:rsidRDefault="00122657" w:rsidP="00122657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 xml:space="preserve">Curitiba, </w:t>
      </w:r>
      <w:r>
        <w:rPr>
          <w:rFonts w:ascii="Arial" w:hAnsi="Arial" w:cs="Arial"/>
          <w:sz w:val="26"/>
          <w:szCs w:val="26"/>
        </w:rPr>
        <w:t>datado e assinado na forma digital.</w:t>
      </w:r>
    </w:p>
    <w:p w:rsidR="00A92858" w:rsidRDefault="00A92858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A92858" w:rsidRDefault="00963D92" w:rsidP="005F59A9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A92858" w:rsidRDefault="00963D92" w:rsidP="005F59A9">
      <w:pPr>
        <w:pStyle w:val="Corpodetexto2"/>
        <w:spacing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A92858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4A796E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864AD"/>
    <w:rsid w:val="00A92858"/>
    <w:rsid w:val="00AC2610"/>
    <w:rsid w:val="00B01DA3"/>
    <w:rsid w:val="00B17A2B"/>
    <w:rsid w:val="00C03DA6"/>
    <w:rsid w:val="00C4566C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E219-0D89-4BE6-8257-BFEBB973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45</cp:revision>
  <cp:lastPrinted>2021-05-26T17:52:00Z</cp:lastPrinted>
  <dcterms:created xsi:type="dcterms:W3CDTF">2020-03-24T19:26:00Z</dcterms:created>
  <dcterms:modified xsi:type="dcterms:W3CDTF">2021-07-30T19:49:00Z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