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167189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167189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167189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167189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F479DE">
        <w:rPr>
          <w:rFonts w:asciiTheme="minorHAnsi" w:hAnsiTheme="minorHAnsi" w:cstheme="minorHAnsi"/>
          <w:sz w:val="36"/>
          <w:szCs w:val="36"/>
          <w:u w:val="single"/>
        </w:rPr>
        <w:t>17</w:t>
      </w:r>
      <w:r w:rsidR="005C7F12" w:rsidRPr="00167189">
        <w:rPr>
          <w:rFonts w:asciiTheme="minorHAnsi" w:hAnsiTheme="minorHAnsi" w:cstheme="minorHAnsi"/>
          <w:sz w:val="36"/>
          <w:szCs w:val="36"/>
          <w:u w:val="single"/>
        </w:rPr>
        <w:t xml:space="preserve">/2021 – </w:t>
      </w:r>
      <w:proofErr w:type="spellStart"/>
      <w:proofErr w:type="gramStart"/>
      <w:r w:rsidR="005C7F12" w:rsidRPr="00167189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167189" w:rsidRDefault="00963D92" w:rsidP="00665B57">
      <w:pPr>
        <w:spacing w:before="120" w:after="120"/>
        <w:rPr>
          <w:rFonts w:asciiTheme="minorHAnsi" w:hAnsiTheme="minorHAnsi" w:cstheme="minorHAnsi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F479DE" w:rsidRPr="00F479DE">
        <w:rPr>
          <w:rFonts w:asciiTheme="minorHAnsi" w:hAnsiTheme="minorHAnsi" w:cstheme="minorHAnsi"/>
          <w:sz w:val="28"/>
        </w:rPr>
        <w:t>18.164.683-7</w:t>
      </w:r>
      <w:r w:rsidR="00F479DE" w:rsidRPr="00F479DE">
        <w:rPr>
          <w:rFonts w:asciiTheme="minorHAnsi" w:hAnsiTheme="minorHAnsi" w:cstheme="minorHAnsi"/>
          <w:sz w:val="28"/>
        </w:rPr>
        <w:t xml:space="preserve"> </w:t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="00167189">
        <w:rPr>
          <w:rFonts w:asciiTheme="minorHAnsi" w:hAnsiTheme="minorHAnsi" w:cstheme="minorHAnsi"/>
          <w:sz w:val="26"/>
          <w:szCs w:val="26"/>
        </w:rPr>
        <w:tab/>
      </w:r>
      <w:r w:rsid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167189">
        <w:rPr>
          <w:rFonts w:asciiTheme="minorHAnsi" w:hAnsiTheme="minorHAnsi" w:cstheme="minorHAnsi"/>
          <w:sz w:val="26"/>
          <w:szCs w:val="26"/>
        </w:rPr>
        <w:t>Menor Preço</w:t>
      </w:r>
    </w:p>
    <w:p w:rsidR="00167189" w:rsidRDefault="00963D92" w:rsidP="00665B57">
      <w:pPr>
        <w:jc w:val="both"/>
        <w:rPr>
          <w:rFonts w:asciiTheme="majorHAnsi" w:hAnsiTheme="majorHAnsi" w:cstheme="majorHAnsi"/>
          <w:sz w:val="28"/>
          <w:szCs w:val="28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F479DE" w:rsidRPr="00F479DE">
        <w:rPr>
          <w:rFonts w:asciiTheme="minorHAnsi" w:hAnsiTheme="minorHAnsi" w:cstheme="minorHAnsi"/>
          <w:sz w:val="26"/>
          <w:szCs w:val="26"/>
        </w:rPr>
        <w:t>Produção do empreendimento habitacional CAMPO MOURÃO – 27ª ETAPA</w:t>
      </w:r>
      <w:r w:rsidR="00F479DE" w:rsidRPr="00F479DE">
        <w:rPr>
          <w:rFonts w:asciiTheme="minorHAnsi" w:hAnsiTheme="minorHAnsi" w:cstheme="minorHAnsi"/>
          <w:b/>
          <w:sz w:val="26"/>
          <w:szCs w:val="26"/>
        </w:rPr>
        <w:t>, MUNICÍPIO DE CAMPO MOURÃO/PR</w:t>
      </w:r>
      <w:r w:rsidR="00F479DE" w:rsidRPr="00F479DE">
        <w:rPr>
          <w:rFonts w:asciiTheme="minorHAnsi" w:hAnsiTheme="minorHAnsi" w:cstheme="minorHAnsi"/>
          <w:sz w:val="26"/>
          <w:szCs w:val="26"/>
        </w:rPr>
        <w:t>, destinado às pessoas da TERCEIRA IDADE, compreendendo a elaboração e desenvolvimento de projetos Básico e Executivo em metodologia BIM, a execução de habitação, equipamentos comunitários e infraestrutura, utilizando-se de sistemas e/ou subsistemas construtivos objetos de norma brasileira ou inovadores, que resultem em 40 unidades habitacionais e equipamentos comunitários.</w:t>
      </w:r>
    </w:p>
    <w:p w:rsidR="00A70C7F" w:rsidRPr="00167189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167189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="009A2711">
        <w:rPr>
          <w:rFonts w:asciiTheme="minorHAnsi" w:hAnsiTheme="minorHAnsi" w:cstheme="minorHAnsi"/>
          <w:sz w:val="26"/>
          <w:szCs w:val="26"/>
        </w:rPr>
        <w:tab/>
      </w:r>
      <w:r w:rsidR="009A2711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b/>
          <w:sz w:val="26"/>
          <w:szCs w:val="26"/>
        </w:rPr>
        <w:t>Forma:</w:t>
      </w:r>
      <w:r w:rsidRPr="00167189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167189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167189" w:rsidTr="009151CF">
        <w:trPr>
          <w:trHeight w:val="634"/>
          <w:jc w:val="center"/>
        </w:trPr>
        <w:tc>
          <w:tcPr>
            <w:tcW w:w="5397" w:type="dxa"/>
          </w:tcPr>
          <w:p w:rsidR="00314B22" w:rsidRPr="00167189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67189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167189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167189" w:rsidRDefault="00314B22" w:rsidP="00F479D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6718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406F73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F479DE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="00406F73">
              <w:rPr>
                <w:rFonts w:asciiTheme="minorHAnsi" w:hAnsiTheme="minorHAnsi" w:cstheme="minorHAnsi"/>
                <w:b/>
                <w:sz w:val="26"/>
                <w:szCs w:val="26"/>
              </w:rPr>
              <w:t>/0</w:t>
            </w:r>
            <w:r w:rsidR="009A2711">
              <w:rPr>
                <w:rFonts w:asciiTheme="minorHAnsi" w:hAnsiTheme="minorHAnsi" w:cstheme="minorHAnsi"/>
                <w:b/>
                <w:sz w:val="26"/>
                <w:szCs w:val="26"/>
              </w:rPr>
              <w:t>2/2022</w:t>
            </w:r>
          </w:p>
        </w:tc>
      </w:tr>
      <w:tr w:rsidR="00314B22" w:rsidRPr="00167189" w:rsidTr="009151CF">
        <w:trPr>
          <w:trHeight w:val="634"/>
          <w:jc w:val="center"/>
        </w:trPr>
        <w:tc>
          <w:tcPr>
            <w:tcW w:w="5397" w:type="dxa"/>
          </w:tcPr>
          <w:p w:rsidR="00314B22" w:rsidRPr="00167189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67189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167189" w:rsidRDefault="00314B22" w:rsidP="00F479D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67189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167189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16718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406F73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F479DE">
              <w:rPr>
                <w:rFonts w:asciiTheme="minorHAnsi" w:hAnsiTheme="minorHAnsi" w:cstheme="minorHAnsi"/>
                <w:b/>
                <w:sz w:val="26"/>
                <w:szCs w:val="26"/>
              </w:rPr>
              <w:t>5</w:t>
            </w:r>
            <w:r w:rsidR="00406F73">
              <w:rPr>
                <w:rFonts w:asciiTheme="minorHAnsi" w:hAnsiTheme="minorHAnsi" w:cstheme="minorHAnsi"/>
                <w:b/>
                <w:sz w:val="26"/>
                <w:szCs w:val="26"/>
              </w:rPr>
              <w:t>/0</w:t>
            </w:r>
            <w:r w:rsidR="009A2711">
              <w:rPr>
                <w:rFonts w:asciiTheme="minorHAnsi" w:hAnsiTheme="minorHAnsi" w:cstheme="minorHAnsi"/>
                <w:b/>
                <w:sz w:val="26"/>
                <w:szCs w:val="26"/>
              </w:rPr>
              <w:t>2/2022</w:t>
            </w:r>
          </w:p>
        </w:tc>
      </w:tr>
    </w:tbl>
    <w:p w:rsidR="00A92858" w:rsidRPr="00167189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167189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167189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167189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167189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167189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167189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167189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167189">
        <w:rPr>
          <w:rFonts w:asciiTheme="minorHAnsi" w:hAnsiTheme="minorHAnsi" w:cstheme="minorHAnsi"/>
          <w:sz w:val="26"/>
          <w:szCs w:val="26"/>
        </w:rPr>
        <w:t xml:space="preserve"> </w:t>
      </w:r>
      <w:r w:rsidR="009A2711">
        <w:rPr>
          <w:rFonts w:asciiTheme="minorHAnsi" w:hAnsiTheme="minorHAnsi" w:cstheme="minorHAnsi"/>
          <w:sz w:val="26"/>
          <w:szCs w:val="26"/>
        </w:rPr>
        <w:t>Sigiloso, consoante o teor do art. 34 da Lei nº 13.303/16</w:t>
      </w:r>
    </w:p>
    <w:p w:rsidR="00122657" w:rsidRPr="00167189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167189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167189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122657" w:rsidRPr="00167189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167189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167189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167189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167189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167189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167189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A92858" w:rsidRPr="00167189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167189"/>
    <w:rsid w:val="002C03D5"/>
    <w:rsid w:val="00314B22"/>
    <w:rsid w:val="00380A0A"/>
    <w:rsid w:val="00406F73"/>
    <w:rsid w:val="004A796E"/>
    <w:rsid w:val="00564BF2"/>
    <w:rsid w:val="005C7F12"/>
    <w:rsid w:val="005F59A9"/>
    <w:rsid w:val="00665B57"/>
    <w:rsid w:val="00694A33"/>
    <w:rsid w:val="00886297"/>
    <w:rsid w:val="009573B7"/>
    <w:rsid w:val="00963D92"/>
    <w:rsid w:val="009A2711"/>
    <w:rsid w:val="00A70C7F"/>
    <w:rsid w:val="00A864AD"/>
    <w:rsid w:val="00A92858"/>
    <w:rsid w:val="00AC2610"/>
    <w:rsid w:val="00B01DA3"/>
    <w:rsid w:val="00B17A2B"/>
    <w:rsid w:val="00C03DA6"/>
    <w:rsid w:val="00C4566C"/>
    <w:rsid w:val="00F247C0"/>
    <w:rsid w:val="00F4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F076-E83E-4695-A266-ECFA86C4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49</cp:revision>
  <cp:lastPrinted>2021-05-26T17:52:00Z</cp:lastPrinted>
  <dcterms:created xsi:type="dcterms:W3CDTF">2020-03-24T19:26:00Z</dcterms:created>
  <dcterms:modified xsi:type="dcterms:W3CDTF">2021-11-29T14:20:00Z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