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8320D6">
        <w:rPr>
          <w:rFonts w:asciiTheme="minorHAnsi" w:hAnsiTheme="minorHAnsi" w:cstheme="minorHAnsi"/>
          <w:b/>
          <w:sz w:val="36"/>
          <w:szCs w:val="36"/>
          <w:u w:val="single"/>
        </w:rPr>
        <w:t>10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8320D6" w:rsidRPr="00357AEA">
        <w:rPr>
          <w:rFonts w:asciiTheme="minorHAnsi" w:hAnsiTheme="minorHAnsi" w:cstheme="minorHAnsi"/>
          <w:sz w:val="26"/>
          <w:szCs w:val="26"/>
        </w:rPr>
        <w:t>18.620.118-3</w:t>
      </w:r>
    </w:p>
    <w:p w:rsidR="00D140C2" w:rsidRPr="00CF78A6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CF78A6">
        <w:rPr>
          <w:rFonts w:asciiTheme="minorHAnsi" w:hAnsiTheme="minorHAnsi" w:cstheme="minorHAnsi"/>
          <w:sz w:val="28"/>
          <w:szCs w:val="28"/>
        </w:rPr>
        <w:t xml:space="preserve">Objeto: </w:t>
      </w:r>
      <w:r w:rsidR="00F4494E">
        <w:rPr>
          <w:rFonts w:asciiTheme="minorHAnsi" w:hAnsiTheme="minorHAnsi" w:cstheme="minorHAnsi"/>
          <w:sz w:val="28"/>
          <w:szCs w:val="28"/>
        </w:rPr>
        <w:t>S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eleção de empresas do 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ramo da construção civil visando formalização de parceria através da permissão de uso de </w:t>
      </w:r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terrenos de propriedade da </w:t>
      </w:r>
      <w:proofErr w:type="spellStart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 xml:space="preserve"> ou de Municípios, nos Municípios </w:t>
      </w:r>
      <w:r w:rsidR="008320D6" w:rsidRPr="00357AEA">
        <w:rPr>
          <w:rFonts w:asciiTheme="minorHAnsi" w:hAnsiTheme="minorHAnsi" w:cstheme="minorHAnsi"/>
          <w:b w:val="0"/>
          <w:sz w:val="26"/>
          <w:szCs w:val="26"/>
          <w:lang w:eastAsia="hi-IN"/>
        </w:rPr>
        <w:t>LOANDA, NOV</w:t>
      </w:r>
      <w:bookmarkStart w:id="0" w:name="_GoBack"/>
      <w:bookmarkEnd w:id="0"/>
      <w:r w:rsidR="008320D6" w:rsidRPr="00357AEA">
        <w:rPr>
          <w:rFonts w:asciiTheme="minorHAnsi" w:hAnsiTheme="minorHAnsi" w:cstheme="minorHAnsi"/>
          <w:b w:val="0"/>
          <w:sz w:val="26"/>
          <w:szCs w:val="26"/>
          <w:lang w:eastAsia="hi-IN"/>
        </w:rPr>
        <w:t>A ALIANÇA DO IVAÍ, SANTA MÔNICA, SANTO ANTÔNIO DO CAIUÁ, SÃO PEDRO DO PARANÁ E TAMBOARA</w:t>
      </w:r>
      <w:r w:rsidR="0091482B" w:rsidRPr="00F4494E">
        <w:rPr>
          <w:rFonts w:asciiTheme="minorHAnsi" w:hAnsiTheme="minorHAnsi" w:cstheme="minorHAnsi"/>
          <w:b w:val="0"/>
          <w:sz w:val="26"/>
          <w:szCs w:val="26"/>
        </w:rPr>
        <w:t>, para o desenvolvimento e a produção de empreendimentos</w:t>
      </w:r>
      <w:r w:rsidR="0091482B" w:rsidRPr="00A21650">
        <w:rPr>
          <w:rFonts w:asciiTheme="minorHAnsi" w:hAnsiTheme="minorHAnsi" w:cstheme="minorHAnsi"/>
          <w:b w:val="0"/>
          <w:sz w:val="26"/>
          <w:szCs w:val="26"/>
        </w:rPr>
        <w:t xml:space="preserve"> habitacionais, vinculados ao Programa Casa Verde e Amarela – PCVA – recursos do FGTS em parceria</w:t>
      </w:r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com o Programa Casa Fácil PR - PCFPR, cuja comercialização será destinada exclusivamente </w:t>
      </w:r>
      <w:proofErr w:type="gramStart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91482B" w:rsidRPr="0091482B">
        <w:rPr>
          <w:rFonts w:asciiTheme="minorHAnsi" w:hAnsiTheme="minorHAnsi" w:cstheme="minorHAns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91482B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8320D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8320D6">
              <w:rPr>
                <w:rFonts w:cstheme="minorHAnsi"/>
                <w:b/>
                <w:sz w:val="26"/>
                <w:szCs w:val="26"/>
              </w:rPr>
              <w:t xml:space="preserve"> 06/04</w:t>
            </w:r>
            <w:r w:rsidR="00E3147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8320D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8320D6">
              <w:rPr>
                <w:rFonts w:cstheme="minorHAnsi"/>
                <w:b/>
                <w:sz w:val="26"/>
                <w:szCs w:val="26"/>
              </w:rPr>
              <w:t>06/04</w:t>
            </w:r>
            <w:r w:rsidR="007113E4">
              <w:rPr>
                <w:rFonts w:cstheme="minorHAnsi"/>
                <w:b/>
                <w:sz w:val="26"/>
                <w:szCs w:val="26"/>
              </w:rPr>
              <w:t>/20</w:t>
            </w:r>
            <w:r w:rsidR="00E3147E">
              <w:rPr>
                <w:rFonts w:cstheme="minorHAnsi"/>
                <w:b/>
                <w:sz w:val="26"/>
                <w:szCs w:val="26"/>
              </w:rPr>
              <w:t>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8320D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8320D6">
              <w:rPr>
                <w:rFonts w:cstheme="minorHAnsi"/>
                <w:b/>
                <w:sz w:val="26"/>
                <w:szCs w:val="26"/>
              </w:rPr>
              <w:t>06/04</w:t>
            </w:r>
            <w:r w:rsidR="00E3147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6B3AEF" w:rsidRPr="00CF78A6" w:rsidRDefault="00AB22D3" w:rsidP="006B3AEF">
      <w:pPr>
        <w:pStyle w:val="Corpodetexto2"/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JORGE LUIZ LANGE</w:t>
      </w:r>
    </w:p>
    <w:p w:rsidR="00522285" w:rsidRPr="00CF78A6" w:rsidRDefault="00F774B8" w:rsidP="00F774B8">
      <w:pPr>
        <w:pStyle w:val="Corpodetexto2"/>
        <w:jc w:val="center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sz w:val="28"/>
          <w:szCs w:val="24"/>
        </w:rPr>
        <w:t>Diretor-P</w:t>
      </w:r>
      <w:r w:rsidR="00261D89" w:rsidRPr="00CF78A6">
        <w:rPr>
          <w:rFonts w:asciiTheme="minorHAnsi" w:hAnsiTheme="minorHAnsi" w:cstheme="minorHAnsi"/>
          <w:sz w:val="28"/>
          <w:szCs w:val="24"/>
        </w:rPr>
        <w:t>residente</w:t>
      </w:r>
    </w:p>
    <w:sectPr w:rsidR="00522285" w:rsidRPr="00CF78A6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B9F8E23" wp14:editId="231CA21E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A478D"/>
    <w:rsid w:val="002D2C01"/>
    <w:rsid w:val="002D7D65"/>
    <w:rsid w:val="0033173D"/>
    <w:rsid w:val="003C0ECC"/>
    <w:rsid w:val="003C4264"/>
    <w:rsid w:val="003D529B"/>
    <w:rsid w:val="004B5EEC"/>
    <w:rsid w:val="00522285"/>
    <w:rsid w:val="005C71AE"/>
    <w:rsid w:val="005E2A7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C73F0"/>
    <w:rsid w:val="007113E4"/>
    <w:rsid w:val="0072655C"/>
    <w:rsid w:val="007B52CF"/>
    <w:rsid w:val="007E3A44"/>
    <w:rsid w:val="007F6E95"/>
    <w:rsid w:val="008320D6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C5595"/>
    <w:rsid w:val="00A16C92"/>
    <w:rsid w:val="00A21650"/>
    <w:rsid w:val="00A35FEE"/>
    <w:rsid w:val="00AA3F19"/>
    <w:rsid w:val="00AA7CCD"/>
    <w:rsid w:val="00AB22D3"/>
    <w:rsid w:val="00AB4F56"/>
    <w:rsid w:val="00B11EC6"/>
    <w:rsid w:val="00B32F62"/>
    <w:rsid w:val="00B42D60"/>
    <w:rsid w:val="00B5242A"/>
    <w:rsid w:val="00BB5EE4"/>
    <w:rsid w:val="00BE410B"/>
    <w:rsid w:val="00BE602C"/>
    <w:rsid w:val="00C06611"/>
    <w:rsid w:val="00C10BA3"/>
    <w:rsid w:val="00CC1A52"/>
    <w:rsid w:val="00CC1C04"/>
    <w:rsid w:val="00CF78A6"/>
    <w:rsid w:val="00D140C2"/>
    <w:rsid w:val="00D314E2"/>
    <w:rsid w:val="00D505D3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8662-D3FF-45C6-BBE0-B8670F2A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221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1619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39</cp:revision>
  <cp:lastPrinted>2019-05-22T17:33:00Z</cp:lastPrinted>
  <dcterms:created xsi:type="dcterms:W3CDTF">2017-11-16T17:05:00Z</dcterms:created>
  <dcterms:modified xsi:type="dcterms:W3CDTF">2022-03-08T17:40:00Z</dcterms:modified>
</cp:coreProperties>
</file>