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 xml:space="preserve"> – 2ª PUBLICAÇÃO</w:t>
      </w:r>
      <w:bookmarkStart w:id="0" w:name="_GoBack"/>
      <w:bookmarkEnd w:id="0"/>
    </w:p>
    <w:p w:rsidR="00522285" w:rsidRPr="00E5588B" w:rsidRDefault="00522285" w:rsidP="00870FAD">
      <w:pPr>
        <w:spacing w:before="120" w:after="120"/>
        <w:rPr>
          <w:rFonts w:asciiTheme="minorHAnsi" w:hAnsiTheme="minorHAnsi" w:cstheme="minorHAnsi"/>
          <w:sz w:val="24"/>
          <w:szCs w:val="26"/>
        </w:rPr>
      </w:pPr>
      <w:r w:rsidRPr="00E5588B">
        <w:rPr>
          <w:rFonts w:asciiTheme="minorHAnsi" w:hAnsiTheme="minorHAnsi" w:cstheme="minorHAnsi"/>
          <w:b/>
          <w:sz w:val="24"/>
          <w:szCs w:val="26"/>
        </w:rPr>
        <w:t>Processo nº</w:t>
      </w:r>
      <w:r w:rsidRPr="00E5588B">
        <w:rPr>
          <w:rFonts w:asciiTheme="minorHAnsi" w:hAnsiTheme="minorHAnsi" w:cstheme="minorHAnsi"/>
          <w:sz w:val="24"/>
          <w:szCs w:val="26"/>
        </w:rPr>
        <w:t xml:space="preserve">: </w:t>
      </w:r>
      <w:r w:rsidR="00E70CEC" w:rsidRPr="00E5588B">
        <w:rPr>
          <w:rFonts w:asciiTheme="minorHAnsi" w:hAnsiTheme="minorHAnsi" w:cstheme="minorHAnsi"/>
          <w:sz w:val="24"/>
        </w:rPr>
        <w:t>18.</w:t>
      </w:r>
      <w:r w:rsidR="00BC7969" w:rsidRPr="00E5588B">
        <w:rPr>
          <w:rFonts w:asciiTheme="minorHAnsi" w:hAnsiTheme="minorHAnsi" w:cstheme="minorHAnsi"/>
          <w:sz w:val="24"/>
        </w:rPr>
        <w:t>468</w:t>
      </w:r>
      <w:r w:rsidR="00E70CEC" w:rsidRPr="00E5588B">
        <w:rPr>
          <w:rFonts w:asciiTheme="minorHAnsi" w:hAnsiTheme="minorHAnsi" w:cstheme="minorHAnsi"/>
          <w:sz w:val="24"/>
        </w:rPr>
        <w:t>.</w:t>
      </w:r>
      <w:r w:rsidR="00BC7969" w:rsidRPr="00E5588B">
        <w:rPr>
          <w:rFonts w:asciiTheme="minorHAnsi" w:hAnsiTheme="minorHAnsi" w:cstheme="minorHAnsi"/>
          <w:sz w:val="24"/>
        </w:rPr>
        <w:t>622</w:t>
      </w:r>
      <w:r w:rsidR="00E70CEC" w:rsidRPr="00E5588B">
        <w:rPr>
          <w:rFonts w:asciiTheme="minorHAnsi" w:hAnsiTheme="minorHAnsi" w:cstheme="minorHAnsi"/>
          <w:sz w:val="24"/>
        </w:rPr>
        <w:t>-</w:t>
      </w:r>
      <w:r w:rsidR="00BC7969" w:rsidRPr="00E5588B">
        <w:rPr>
          <w:rFonts w:asciiTheme="minorHAnsi" w:hAnsiTheme="minorHAnsi" w:cstheme="minorHAnsi"/>
          <w:sz w:val="24"/>
        </w:rPr>
        <w:t>8</w:t>
      </w:r>
      <w:r w:rsidR="00732FAC" w:rsidRPr="00E5588B">
        <w:rPr>
          <w:rFonts w:asciiTheme="minorHAnsi" w:hAnsiTheme="minorHAnsi" w:cstheme="minorHAnsi"/>
          <w:sz w:val="24"/>
          <w:szCs w:val="26"/>
        </w:rPr>
        <w:tab/>
      </w:r>
      <w:r w:rsidR="00E5588B">
        <w:rPr>
          <w:rFonts w:asciiTheme="minorHAnsi" w:hAnsiTheme="minorHAnsi" w:cstheme="minorHAnsi"/>
          <w:sz w:val="24"/>
          <w:szCs w:val="26"/>
        </w:rPr>
        <w:tab/>
      </w:r>
      <w:r w:rsidR="00E5588B">
        <w:rPr>
          <w:rFonts w:asciiTheme="minorHAnsi" w:hAnsiTheme="minorHAnsi" w:cstheme="minorHAnsi"/>
          <w:sz w:val="24"/>
          <w:szCs w:val="26"/>
        </w:rPr>
        <w:tab/>
      </w:r>
      <w:r w:rsidR="00732FAC" w:rsidRPr="00E5588B">
        <w:rPr>
          <w:rFonts w:asciiTheme="minorHAnsi" w:hAnsiTheme="minorHAnsi" w:cstheme="minorHAnsi"/>
          <w:b/>
          <w:sz w:val="24"/>
          <w:szCs w:val="26"/>
        </w:rPr>
        <w:t xml:space="preserve">Tipo: </w:t>
      </w:r>
      <w:r w:rsidR="00732FAC" w:rsidRPr="00E5588B">
        <w:rPr>
          <w:rFonts w:asciiTheme="minorHAnsi" w:hAnsiTheme="minorHAnsi" w:cstheme="minorHAnsi"/>
          <w:sz w:val="24"/>
          <w:szCs w:val="26"/>
        </w:rPr>
        <w:t>Menor Preço</w:t>
      </w:r>
    </w:p>
    <w:p w:rsidR="00BC7969" w:rsidRPr="00E5588B" w:rsidRDefault="00522285" w:rsidP="00BC7969">
      <w:pPr>
        <w:pStyle w:val="Cabealho"/>
        <w:jc w:val="both"/>
        <w:rPr>
          <w:rFonts w:asciiTheme="minorHAnsi" w:hAnsiTheme="minorHAnsi" w:cstheme="minorHAnsi"/>
          <w:sz w:val="28"/>
          <w:szCs w:val="32"/>
        </w:rPr>
      </w:pPr>
      <w:r w:rsidRPr="00E5588B">
        <w:rPr>
          <w:rFonts w:asciiTheme="minorHAnsi" w:hAnsiTheme="minorHAnsi" w:cstheme="minorHAnsi"/>
          <w:b/>
          <w:sz w:val="24"/>
          <w:szCs w:val="26"/>
        </w:rPr>
        <w:t>Objeto</w:t>
      </w:r>
      <w:r w:rsidRPr="00E5588B">
        <w:rPr>
          <w:rFonts w:asciiTheme="minorHAnsi" w:hAnsiTheme="minorHAnsi" w:cstheme="minorHAnsi"/>
          <w:sz w:val="24"/>
          <w:szCs w:val="26"/>
        </w:rPr>
        <w:t xml:space="preserve">: </w:t>
      </w:r>
      <w:r w:rsidR="00BC7969" w:rsidRPr="00E5588B">
        <w:rPr>
          <w:rFonts w:asciiTheme="minorHAnsi" w:hAnsiTheme="minorHAnsi" w:cstheme="minorHAnsi"/>
          <w:sz w:val="28"/>
          <w:szCs w:val="32"/>
        </w:rPr>
        <w:t xml:space="preserve">Registro de preços para eventual e futura aquisição de </w:t>
      </w:r>
      <w:r w:rsidR="00BC7969" w:rsidRPr="00E5588B">
        <w:rPr>
          <w:rFonts w:asciiTheme="minorHAnsi" w:hAnsiTheme="minorHAnsi" w:cstheme="minorHAnsi"/>
          <w:b/>
          <w:sz w:val="28"/>
          <w:szCs w:val="32"/>
        </w:rPr>
        <w:t>materiais de expediente, gêneros de alimentação: açúcar, adoçante, agua engarrafada e café em pó, materiais de limpeza e produção de higienização e materiais de processamento de dados: fontes de alimentação e diversos</w:t>
      </w:r>
      <w:r w:rsidR="00BC7969" w:rsidRPr="00E5588B">
        <w:rPr>
          <w:rFonts w:asciiTheme="minorHAnsi" w:hAnsiTheme="minorHAnsi" w:cstheme="minorHAnsi"/>
          <w:sz w:val="28"/>
          <w:szCs w:val="32"/>
        </w:rPr>
        <w:t xml:space="preserve">, para atendimento da Sede e dos Escritórios Regionais (ER) da </w:t>
      </w:r>
      <w:proofErr w:type="gramStart"/>
      <w:r w:rsidR="00BC7969" w:rsidRPr="00E5588B">
        <w:rPr>
          <w:rFonts w:asciiTheme="minorHAnsi" w:hAnsiTheme="minorHAnsi" w:cstheme="minorHAnsi"/>
          <w:sz w:val="28"/>
          <w:szCs w:val="32"/>
        </w:rPr>
        <w:t>COHAPAR</w:t>
      </w:r>
      <w:proofErr w:type="gramEnd"/>
    </w:p>
    <w:p w:rsidR="00560CA0" w:rsidRPr="00E5588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4"/>
          <w:szCs w:val="26"/>
        </w:rPr>
      </w:pPr>
      <w:r w:rsidRPr="00E5588B">
        <w:rPr>
          <w:rFonts w:asciiTheme="minorHAnsi" w:hAnsiTheme="minorHAnsi" w:cstheme="minorHAnsi"/>
          <w:b/>
          <w:sz w:val="24"/>
          <w:szCs w:val="26"/>
        </w:rPr>
        <w:t>Rito</w:t>
      </w:r>
      <w:r w:rsidR="00E211B4" w:rsidRPr="00E5588B">
        <w:rPr>
          <w:rFonts w:asciiTheme="minorHAnsi" w:hAnsiTheme="minorHAnsi" w:cstheme="minorHAnsi"/>
          <w:b/>
          <w:sz w:val="24"/>
          <w:szCs w:val="26"/>
        </w:rPr>
        <w:t>:</w:t>
      </w:r>
      <w:r w:rsidR="00E211B4" w:rsidRPr="00E5588B">
        <w:rPr>
          <w:rFonts w:asciiTheme="minorHAnsi" w:hAnsiTheme="minorHAnsi" w:cstheme="minorHAnsi"/>
          <w:sz w:val="24"/>
          <w:szCs w:val="26"/>
        </w:rPr>
        <w:t xml:space="preserve"> </w:t>
      </w:r>
      <w:r w:rsidRPr="00E5588B">
        <w:rPr>
          <w:rFonts w:asciiTheme="minorHAnsi" w:hAnsiTheme="minorHAnsi" w:cstheme="minorHAnsi"/>
          <w:sz w:val="24"/>
          <w:szCs w:val="26"/>
        </w:rPr>
        <w:t>Procedimental Similar ao da Modalidade Pregão</w:t>
      </w:r>
    </w:p>
    <w:p w:rsidR="00E211B4" w:rsidRPr="00E5588B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4"/>
          <w:szCs w:val="26"/>
        </w:rPr>
      </w:pPr>
      <w:r w:rsidRPr="00E5588B">
        <w:rPr>
          <w:rFonts w:asciiTheme="minorHAnsi" w:hAnsiTheme="minorHAnsi" w:cstheme="minorHAnsi"/>
          <w:b/>
          <w:sz w:val="24"/>
          <w:szCs w:val="26"/>
        </w:rPr>
        <w:t>Forma:</w:t>
      </w:r>
      <w:r w:rsidRPr="00E5588B">
        <w:rPr>
          <w:rFonts w:asciiTheme="minorHAnsi" w:hAnsiTheme="minorHAnsi" w:cstheme="minorHAnsi"/>
          <w:sz w:val="24"/>
          <w:szCs w:val="26"/>
        </w:rPr>
        <w:t xml:space="preserve"> </w:t>
      </w:r>
      <w:r w:rsidR="00432198" w:rsidRPr="00E5588B">
        <w:rPr>
          <w:rFonts w:asciiTheme="minorHAnsi" w:hAnsiTheme="minorHAnsi" w:cstheme="minorHAnsi"/>
          <w:sz w:val="24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E558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E5588B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/03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BC79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E5588B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/03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CE55B5" w:rsidRDefault="008E1012" w:rsidP="00BC79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E5588B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/03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E5588B" w:rsidRPr="00E5588B" w:rsidRDefault="00E5588B" w:rsidP="00E5588B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E5588B">
        <w:rPr>
          <w:rFonts w:asciiTheme="minorHAnsi" w:hAnsiTheme="minorHAnsi" w:cstheme="minorHAnsi"/>
          <w:b/>
          <w:sz w:val="26"/>
          <w:szCs w:val="26"/>
        </w:rPr>
        <w:t>NOTA</w:t>
      </w:r>
      <w:r w:rsidRPr="00E5588B">
        <w:rPr>
          <w:rFonts w:asciiTheme="minorHAnsi" w:hAnsiTheme="minorHAnsi" w:cstheme="minorHAnsi"/>
          <w:sz w:val="26"/>
          <w:szCs w:val="26"/>
        </w:rPr>
        <w:t xml:space="preserve">: republicado em razão da necessidade de correção do quantitativo do LOTE 01, item </w:t>
      </w:r>
      <w:proofErr w:type="gramStart"/>
      <w:r w:rsidRPr="00E5588B">
        <w:rPr>
          <w:rFonts w:asciiTheme="minorHAnsi" w:hAnsiTheme="minorHAnsi" w:cstheme="minorHAnsi"/>
          <w:sz w:val="26"/>
          <w:szCs w:val="26"/>
        </w:rPr>
        <w:t>5</w:t>
      </w:r>
      <w:proofErr w:type="gramEnd"/>
      <w:r w:rsidRPr="00E5588B">
        <w:rPr>
          <w:rFonts w:asciiTheme="minorHAnsi" w:hAnsiTheme="minorHAnsi" w:cstheme="minorHAnsi"/>
          <w:sz w:val="26"/>
          <w:szCs w:val="26"/>
        </w:rPr>
        <w:t>.</w:t>
      </w:r>
    </w:p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C7969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1292-A688-4705-9F77-A5333084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1580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35</cp:revision>
  <cp:lastPrinted>2019-03-01T17:06:00Z</cp:lastPrinted>
  <dcterms:created xsi:type="dcterms:W3CDTF">2019-06-18T16:51:00Z</dcterms:created>
  <dcterms:modified xsi:type="dcterms:W3CDTF">2022-03-03T13:13:00Z</dcterms:modified>
</cp:coreProperties>
</file>