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480DC9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DE288B">
        <w:rPr>
          <w:rFonts w:asciiTheme="minorHAnsi" w:hAnsiTheme="minorHAnsi" w:cstheme="minorHAnsi"/>
          <w:b/>
          <w:sz w:val="36"/>
          <w:szCs w:val="36"/>
          <w:u w:val="single"/>
        </w:rPr>
        <w:t>7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DE288B" w:rsidRPr="00C238DF">
        <w:rPr>
          <w:rFonts w:asciiTheme="minorHAnsi" w:hAnsiTheme="minorHAnsi" w:cstheme="minorHAnsi"/>
          <w:sz w:val="26"/>
          <w:szCs w:val="26"/>
        </w:rPr>
        <w:t>19.165.048-4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997858">
        <w:rPr>
          <w:rFonts w:asciiTheme="minorHAnsi" w:hAnsiTheme="minorHAnsi" w:cstheme="minorHAnsi"/>
          <w:sz w:val="27"/>
          <w:szCs w:val="27"/>
        </w:rPr>
        <w:t xml:space="preserve">NOVA </w:t>
      </w:r>
      <w:r w:rsidR="00DE288B">
        <w:rPr>
          <w:rFonts w:asciiTheme="minorHAnsi" w:hAnsiTheme="minorHAnsi" w:cstheme="minorHAnsi"/>
          <w:sz w:val="27"/>
          <w:szCs w:val="27"/>
        </w:rPr>
        <w:t>SANTA BARBARA</w:t>
      </w:r>
      <w:r w:rsidR="00A25015" w:rsidRPr="00D60E51">
        <w:rPr>
          <w:rFonts w:asciiTheme="minorHAnsi" w:hAnsiTheme="minorHAnsi" w:cstheme="minorHAnsi"/>
          <w:b w:val="0"/>
          <w:sz w:val="27"/>
          <w:szCs w:val="27"/>
        </w:rPr>
        <w:t>, para o desenvolvimento e a produção de empreendimentos habitacionais,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 </w:t>
      </w:r>
      <w:r w:rsidR="00D15285">
        <w:rPr>
          <w:rFonts w:asciiTheme="minorHAnsi" w:hAnsiTheme="minorHAnsi" w:cstheme="minorHAnsi"/>
          <w:bCs/>
          <w:sz w:val="27"/>
          <w:szCs w:val="27"/>
        </w:rPr>
        <w:t xml:space="preserve">totalizando </w:t>
      </w:r>
      <w:r w:rsidR="00174AC2">
        <w:rPr>
          <w:rFonts w:asciiTheme="minorHAnsi" w:hAnsiTheme="minorHAnsi" w:cstheme="minorHAnsi"/>
          <w:bCs/>
          <w:sz w:val="27"/>
          <w:szCs w:val="27"/>
        </w:rPr>
        <w:t>41</w:t>
      </w:r>
      <w:bookmarkStart w:id="0" w:name="_GoBack"/>
      <w:bookmarkEnd w:id="0"/>
      <w:r w:rsidR="00A25015" w:rsidRPr="008C24E6">
        <w:rPr>
          <w:rFonts w:asciiTheme="minorHAnsi" w:hAnsiTheme="minorHAnsi" w:cstheme="minorHAnsi"/>
          <w:bCs/>
          <w:sz w:val="27"/>
          <w:szCs w:val="27"/>
        </w:rPr>
        <w:t xml:space="preserve">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à</w:t>
      </w:r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DE288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DE288B">
              <w:rPr>
                <w:rFonts w:cstheme="minorHAnsi"/>
                <w:b/>
                <w:sz w:val="26"/>
                <w:szCs w:val="26"/>
              </w:rPr>
              <w:t xml:space="preserve"> 04/08</w:t>
            </w:r>
            <w:r w:rsidR="00042AC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042AC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DE288B">
              <w:rPr>
                <w:rFonts w:cstheme="minorHAnsi"/>
                <w:b/>
                <w:sz w:val="26"/>
                <w:szCs w:val="26"/>
              </w:rPr>
              <w:t>04/08</w:t>
            </w:r>
            <w:r w:rsidR="00C059E2">
              <w:rPr>
                <w:rFonts w:cstheme="minorHAnsi"/>
                <w:b/>
                <w:sz w:val="26"/>
                <w:szCs w:val="26"/>
              </w:rPr>
              <w:t>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1528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DE288B">
              <w:rPr>
                <w:rFonts w:cstheme="minorHAnsi"/>
                <w:b/>
                <w:sz w:val="26"/>
                <w:szCs w:val="26"/>
              </w:rPr>
              <w:t>04/08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6383F"/>
    <w:rsid w:val="00AA3F19"/>
    <w:rsid w:val="00AA7CCD"/>
    <w:rsid w:val="00AB22D3"/>
    <w:rsid w:val="00AB4F56"/>
    <w:rsid w:val="00B03D93"/>
    <w:rsid w:val="00B11EC6"/>
    <w:rsid w:val="00B15737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A52"/>
    <w:rsid w:val="00CC1C04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517C-35FB-4B31-8520-CFB387F6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212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65</cp:revision>
  <cp:lastPrinted>2019-05-22T17:33:00Z</cp:lastPrinted>
  <dcterms:created xsi:type="dcterms:W3CDTF">2017-11-16T17:05:00Z</dcterms:created>
  <dcterms:modified xsi:type="dcterms:W3CDTF">2022-07-08T13:52:00Z</dcterms:modified>
</cp:coreProperties>
</file>