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p w:rsidR="00987314" w:rsidRPr="007B2163" w:rsidRDefault="00772FEB" w:rsidP="00E5588B">
      <w:pPr>
        <w:pStyle w:val="Ttulo7"/>
        <w:rPr>
          <w:rFonts w:asciiTheme="minorHAnsi" w:hAnsiTheme="minorHAnsi" w:cstheme="minorHAnsi"/>
          <w:sz w:val="40"/>
          <w:szCs w:val="40"/>
          <w:u w:val="single"/>
        </w:rPr>
      </w:pP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LICITAÇÃO PÚBLICA Nº </w:t>
      </w:r>
      <w:r w:rsidR="00D60F36">
        <w:rPr>
          <w:rFonts w:asciiTheme="minorHAnsi" w:hAnsiTheme="minorHAnsi" w:cstheme="minorHAnsi"/>
          <w:sz w:val="40"/>
          <w:szCs w:val="40"/>
          <w:u w:val="single"/>
        </w:rPr>
        <w:t>1</w:t>
      </w:r>
      <w:r w:rsidR="00910470">
        <w:rPr>
          <w:rFonts w:asciiTheme="minorHAnsi" w:hAnsiTheme="minorHAnsi" w:cstheme="minorHAnsi"/>
          <w:sz w:val="40"/>
          <w:szCs w:val="40"/>
          <w:u w:val="single"/>
        </w:rPr>
        <w:t>9</w:t>
      </w:r>
      <w:r w:rsidR="004769C4" w:rsidRPr="007B2163">
        <w:rPr>
          <w:rFonts w:asciiTheme="minorHAnsi" w:hAnsiTheme="minorHAnsi" w:cstheme="minorHAnsi"/>
          <w:sz w:val="40"/>
          <w:szCs w:val="40"/>
          <w:u w:val="single"/>
        </w:rPr>
        <w:t>/2023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– </w:t>
      </w:r>
      <w:r w:rsidR="00286D7F" w:rsidRPr="007B2163">
        <w:rPr>
          <w:rFonts w:asciiTheme="minorHAnsi" w:hAnsiTheme="minorHAnsi" w:cstheme="minorHAnsi"/>
          <w:sz w:val="40"/>
          <w:szCs w:val="40"/>
          <w:u w:val="single"/>
        </w:rPr>
        <w:t>MDF</w:t>
      </w:r>
    </w:p>
    <w:p w:rsidR="00522285" w:rsidRPr="007B2163" w:rsidRDefault="00522285" w:rsidP="00A911E7">
      <w:pPr>
        <w:spacing w:before="120"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Processo nº</w:t>
      </w:r>
      <w:r w:rsidRPr="007B2163">
        <w:rPr>
          <w:rFonts w:ascii="Calibri" w:hAnsi="Calibri" w:cs="Calibri"/>
          <w:sz w:val="30"/>
          <w:szCs w:val="30"/>
        </w:rPr>
        <w:t xml:space="preserve">: </w:t>
      </w:r>
      <w:r w:rsidR="00910470" w:rsidRPr="00527A70">
        <w:rPr>
          <w:rFonts w:asciiTheme="minorHAnsi" w:hAnsiTheme="minorHAnsi" w:cstheme="minorHAnsi"/>
          <w:sz w:val="32"/>
          <w:szCs w:val="32"/>
        </w:rPr>
        <w:t>20.016.910-7</w:t>
      </w:r>
      <w:r w:rsidR="00E5588B" w:rsidRPr="00D60F36">
        <w:rPr>
          <w:rFonts w:asciiTheme="minorHAnsi" w:hAnsiTheme="minorHAnsi" w:cstheme="minorHAnsi"/>
          <w:sz w:val="30"/>
          <w:szCs w:val="30"/>
        </w:rPr>
        <w:tab/>
      </w:r>
      <w:r w:rsidR="00E5588B" w:rsidRPr="007B2163">
        <w:rPr>
          <w:rFonts w:ascii="Calibri" w:hAnsi="Calibri" w:cs="Calibri"/>
          <w:sz w:val="30"/>
          <w:szCs w:val="30"/>
        </w:rPr>
        <w:tab/>
      </w:r>
      <w:r w:rsidR="00732FAC" w:rsidRPr="007B2163">
        <w:rPr>
          <w:rFonts w:ascii="Calibri" w:hAnsi="Calibri" w:cs="Calibri"/>
          <w:b/>
          <w:sz w:val="30"/>
          <w:szCs w:val="30"/>
        </w:rPr>
        <w:t xml:space="preserve">Tipo: </w:t>
      </w:r>
      <w:r w:rsidR="00732FAC" w:rsidRPr="007B2163">
        <w:rPr>
          <w:rFonts w:ascii="Calibri" w:hAnsi="Calibri" w:cs="Calibri"/>
          <w:sz w:val="30"/>
          <w:szCs w:val="30"/>
        </w:rPr>
        <w:t>Menor Preço</w:t>
      </w:r>
    </w:p>
    <w:p w:rsidR="007B2163" w:rsidRPr="00D60F36" w:rsidRDefault="00522285" w:rsidP="007B2163">
      <w:pPr>
        <w:pStyle w:val="Cabealho"/>
        <w:spacing w:before="80" w:after="80"/>
        <w:jc w:val="both"/>
        <w:rPr>
          <w:rFonts w:asciiTheme="minorHAnsi" w:hAnsiTheme="minorHAnsi" w:cstheme="minorHAnsi"/>
          <w:sz w:val="32"/>
          <w:szCs w:val="32"/>
        </w:rPr>
      </w:pPr>
      <w:r w:rsidRPr="00D60F36">
        <w:rPr>
          <w:rFonts w:asciiTheme="minorHAnsi" w:hAnsiTheme="minorHAnsi" w:cstheme="minorHAnsi"/>
          <w:b/>
          <w:sz w:val="32"/>
          <w:szCs w:val="32"/>
        </w:rPr>
        <w:t>Objeto</w:t>
      </w:r>
      <w:r w:rsidR="004A3888" w:rsidRPr="00D60F36">
        <w:rPr>
          <w:rFonts w:asciiTheme="minorHAnsi" w:hAnsiTheme="minorHAnsi" w:cstheme="minorHAnsi"/>
          <w:b/>
          <w:sz w:val="32"/>
          <w:szCs w:val="32"/>
        </w:rPr>
        <w:t>:</w:t>
      </w:r>
      <w:r w:rsidR="001F2F0C" w:rsidRPr="00D60F36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910470" w:rsidRPr="00527A70">
        <w:rPr>
          <w:rFonts w:asciiTheme="minorHAnsi" w:hAnsiTheme="minorHAnsi" w:cstheme="minorHAnsi"/>
          <w:sz w:val="32"/>
          <w:szCs w:val="32"/>
        </w:rPr>
        <w:t xml:space="preserve">Conclusão de 40 (quarenta) unidades habitacionais, elaboração de projetos executivos, infraestrutura e equipamentos comunitários, que são: centro de convivência, guarita, quiosque, academia a céu aberto, horta e mobiliário, localizadas no município de </w:t>
      </w:r>
      <w:r w:rsidR="00910470" w:rsidRPr="00527A70">
        <w:rPr>
          <w:rFonts w:asciiTheme="minorHAnsi" w:hAnsiTheme="minorHAnsi" w:cstheme="minorHAnsi"/>
          <w:b/>
          <w:sz w:val="32"/>
          <w:szCs w:val="32"/>
        </w:rPr>
        <w:t>TELÊMACO BORBA-PR</w:t>
      </w:r>
      <w:r w:rsidR="00ED5216">
        <w:rPr>
          <w:rFonts w:asciiTheme="minorHAnsi" w:hAnsiTheme="minorHAnsi" w:cstheme="minorHAnsi"/>
          <w:b/>
          <w:sz w:val="32"/>
          <w:szCs w:val="32"/>
        </w:rPr>
        <w:t>.</w:t>
      </w:r>
      <w:bookmarkStart w:id="0" w:name="_GoBack"/>
      <w:bookmarkEnd w:id="0"/>
    </w:p>
    <w:p w:rsidR="00E211B4" w:rsidRPr="007B2163" w:rsidRDefault="00CB4B2B" w:rsidP="00CB4B2B">
      <w:pPr>
        <w:pStyle w:val="Cabealho"/>
        <w:spacing w:before="120" w:after="120"/>
        <w:jc w:val="both"/>
        <w:rPr>
          <w:rFonts w:ascii="Calibri" w:hAnsi="Calibri" w:cs="Calibri"/>
          <w:sz w:val="30"/>
          <w:szCs w:val="30"/>
        </w:rPr>
      </w:pPr>
      <w:r w:rsidRPr="007B2163">
        <w:rPr>
          <w:rFonts w:asciiTheme="minorHAnsi" w:hAnsiTheme="minorHAnsi" w:cstheme="minorHAnsi"/>
          <w:b/>
          <w:sz w:val="30"/>
          <w:szCs w:val="30"/>
        </w:rPr>
        <w:t>Modo</w:t>
      </w:r>
      <w:r w:rsidR="00E211B4" w:rsidRPr="007B2163">
        <w:rPr>
          <w:rFonts w:asciiTheme="minorHAnsi" w:hAnsiTheme="minorHAnsi" w:cstheme="minorHAnsi"/>
          <w:b/>
          <w:sz w:val="30"/>
          <w:szCs w:val="30"/>
        </w:rPr>
        <w:t>:</w:t>
      </w:r>
      <w:r w:rsidR="00E211B4" w:rsidRPr="007B2163">
        <w:rPr>
          <w:rFonts w:asciiTheme="minorHAnsi" w:hAnsiTheme="minorHAnsi" w:cstheme="minorHAnsi"/>
          <w:sz w:val="30"/>
          <w:szCs w:val="30"/>
        </w:rPr>
        <w:t xml:space="preserve"> </w:t>
      </w:r>
      <w:r w:rsidRPr="007B2163">
        <w:rPr>
          <w:rFonts w:asciiTheme="minorHAnsi" w:hAnsiTheme="minorHAnsi" w:cstheme="minorHAnsi"/>
          <w:sz w:val="30"/>
          <w:szCs w:val="30"/>
        </w:rPr>
        <w:t>Disputa Fechado</w:t>
      </w:r>
      <w:r w:rsidRPr="007B2163">
        <w:rPr>
          <w:rFonts w:asciiTheme="minorHAnsi" w:hAnsiTheme="minorHAnsi" w:cstheme="minorHAnsi"/>
          <w:sz w:val="30"/>
          <w:szCs w:val="30"/>
        </w:rPr>
        <w:tab/>
        <w:t xml:space="preserve">                         </w:t>
      </w:r>
      <w:r w:rsidR="00E211B4" w:rsidRPr="007B2163">
        <w:rPr>
          <w:rFonts w:ascii="Calibri" w:hAnsi="Calibri" w:cs="Calibri"/>
          <w:b/>
          <w:sz w:val="30"/>
          <w:szCs w:val="30"/>
        </w:rPr>
        <w:t>Forma:</w:t>
      </w:r>
      <w:r w:rsidR="00E211B4" w:rsidRPr="007B2163">
        <w:rPr>
          <w:rFonts w:ascii="Calibri" w:hAnsi="Calibri" w:cs="Calibri"/>
          <w:sz w:val="30"/>
          <w:szCs w:val="30"/>
        </w:rPr>
        <w:t xml:space="preserve"> </w:t>
      </w:r>
      <w:r w:rsidR="00432198" w:rsidRPr="007B2163">
        <w:rPr>
          <w:rFonts w:ascii="Calibri" w:hAnsi="Calibri" w:cs="Calibri"/>
          <w:sz w:val="30"/>
          <w:szCs w:val="30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7B2163" w:rsidTr="00C82175">
        <w:trPr>
          <w:trHeight w:val="634"/>
          <w:jc w:val="center"/>
        </w:trPr>
        <w:tc>
          <w:tcPr>
            <w:tcW w:w="5397" w:type="dxa"/>
          </w:tcPr>
          <w:p w:rsidR="00CB4B2B" w:rsidRPr="007B2163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B2163">
              <w:rPr>
                <w:rFonts w:asciiTheme="minorHAnsi" w:hAnsiTheme="minorHAnsi" w:cstheme="minorHAnsi"/>
                <w:sz w:val="30"/>
                <w:szCs w:val="30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ED5216" w:rsidRDefault="00CB4B2B" w:rsidP="00ED521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09h00 – </w:t>
            </w:r>
            <w:r w:rsidR="00910470"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>2</w:t>
            </w:r>
            <w:r w:rsidR="00ED5216"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>7</w:t>
            </w:r>
            <w:r w:rsidR="00D60F36"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>/11</w:t>
            </w:r>
            <w:r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>/2023</w:t>
            </w:r>
          </w:p>
        </w:tc>
      </w:tr>
      <w:tr w:rsidR="00CB4B2B" w:rsidRPr="007B2163" w:rsidTr="00C82175">
        <w:trPr>
          <w:trHeight w:val="634"/>
          <w:jc w:val="center"/>
        </w:trPr>
        <w:tc>
          <w:tcPr>
            <w:tcW w:w="5397" w:type="dxa"/>
          </w:tcPr>
          <w:p w:rsidR="00CB4B2B" w:rsidRPr="007B2163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B2163">
              <w:rPr>
                <w:rFonts w:asciiTheme="minorHAnsi" w:hAnsiTheme="minorHAnsi" w:cstheme="minorHAnsi"/>
                <w:sz w:val="30"/>
                <w:szCs w:val="30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ED5216" w:rsidRDefault="00CB4B2B" w:rsidP="00ED521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09h30 – </w:t>
            </w:r>
            <w:r w:rsidR="00910470"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>2</w:t>
            </w:r>
            <w:r w:rsidR="00ED5216"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>7</w:t>
            </w:r>
            <w:r w:rsidR="00D60F36"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>/11</w:t>
            </w:r>
            <w:r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>/2023</w:t>
            </w:r>
          </w:p>
        </w:tc>
      </w:tr>
    </w:tbl>
    <w:p w:rsidR="00F922DA" w:rsidRPr="007B2163" w:rsidRDefault="00522285" w:rsidP="004A4F60">
      <w:pPr>
        <w:pStyle w:val="Corpodetexto"/>
        <w:spacing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Consulta e Retirada</w:t>
      </w:r>
      <w:r w:rsidR="00914103" w:rsidRPr="007B2163">
        <w:rPr>
          <w:rFonts w:ascii="Calibri" w:hAnsi="Calibri" w:cs="Calibri"/>
          <w:b/>
          <w:sz w:val="30"/>
          <w:szCs w:val="30"/>
        </w:rPr>
        <w:t xml:space="preserve"> do Edital</w:t>
      </w:r>
      <w:r w:rsidRPr="007B2163">
        <w:rPr>
          <w:rFonts w:ascii="Calibri" w:hAnsi="Calibri" w:cs="Calibri"/>
          <w:b/>
          <w:sz w:val="30"/>
          <w:szCs w:val="30"/>
        </w:rPr>
        <w:t>:</w:t>
      </w:r>
      <w:r w:rsidRPr="007B2163">
        <w:rPr>
          <w:rFonts w:ascii="Calibri" w:hAnsi="Calibri" w:cs="Calibri"/>
          <w:sz w:val="30"/>
          <w:szCs w:val="30"/>
        </w:rPr>
        <w:t xml:space="preserve"> Disponível para consulta na </w:t>
      </w:r>
      <w:r w:rsidR="00A00E3D" w:rsidRPr="007B2163">
        <w:rPr>
          <w:rFonts w:ascii="Calibri" w:hAnsi="Calibri" w:cs="Calibri"/>
          <w:sz w:val="30"/>
          <w:szCs w:val="30"/>
        </w:rPr>
        <w:t xml:space="preserve">Av. Mal. Humberto de Alencar Castelo Branco, nº 800 </w:t>
      </w:r>
      <w:r w:rsidR="00E211B4" w:rsidRPr="007B2163">
        <w:rPr>
          <w:rFonts w:ascii="Calibri" w:hAnsi="Calibri" w:cs="Calibri"/>
          <w:sz w:val="30"/>
          <w:szCs w:val="30"/>
        </w:rPr>
        <w:t>-</w:t>
      </w:r>
      <w:r w:rsidR="00A00E3D" w:rsidRPr="007B2163">
        <w:rPr>
          <w:rFonts w:ascii="Calibri" w:hAnsi="Calibri" w:cs="Calibri"/>
          <w:sz w:val="30"/>
          <w:szCs w:val="30"/>
        </w:rPr>
        <w:t xml:space="preserve"> Térreo</w:t>
      </w:r>
      <w:r w:rsidR="00E211B4" w:rsidRPr="007B2163">
        <w:rPr>
          <w:rFonts w:ascii="Calibri" w:hAnsi="Calibri" w:cs="Calibri"/>
          <w:sz w:val="30"/>
          <w:szCs w:val="30"/>
        </w:rPr>
        <w:t xml:space="preserve"> - Departamento de Licitação</w:t>
      </w:r>
      <w:r w:rsidR="00A00E3D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>-</w:t>
      </w:r>
      <w:r w:rsidR="00A00E3D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 xml:space="preserve">Fone: 041-3312-5684 - </w:t>
      </w:r>
      <w:r w:rsidR="00A00E3D" w:rsidRPr="007B2163">
        <w:rPr>
          <w:rFonts w:ascii="Calibri" w:hAnsi="Calibri" w:cs="Calibri"/>
          <w:sz w:val="30"/>
          <w:szCs w:val="30"/>
        </w:rPr>
        <w:t>Cristo Rei, Curitiba-PR</w:t>
      </w:r>
      <w:r w:rsidR="00914103" w:rsidRPr="007B2163">
        <w:rPr>
          <w:rFonts w:ascii="Calibri" w:hAnsi="Calibri" w:cs="Calibri"/>
          <w:sz w:val="30"/>
          <w:szCs w:val="30"/>
        </w:rPr>
        <w:t xml:space="preserve"> - CEP:</w:t>
      </w:r>
      <w:r w:rsidR="00F67D75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>82.530-195</w:t>
      </w:r>
      <w:r w:rsidRPr="007B2163">
        <w:rPr>
          <w:rFonts w:ascii="Calibri" w:hAnsi="Calibri" w:cs="Calibri"/>
          <w:sz w:val="30"/>
          <w:szCs w:val="30"/>
        </w:rPr>
        <w:t xml:space="preserve">. </w:t>
      </w:r>
      <w:r w:rsidR="00137079" w:rsidRPr="007B2163">
        <w:rPr>
          <w:rFonts w:ascii="Calibri" w:hAnsi="Calibri" w:cs="Calibri"/>
          <w:sz w:val="30"/>
          <w:szCs w:val="30"/>
        </w:rPr>
        <w:t>Poderá ser baixado no</w:t>
      </w:r>
      <w:r w:rsidR="00852CA6" w:rsidRPr="007B2163">
        <w:rPr>
          <w:rFonts w:ascii="Calibri" w:hAnsi="Calibri" w:cs="Calibri"/>
          <w:sz w:val="30"/>
          <w:szCs w:val="30"/>
        </w:rPr>
        <w:t>s</w:t>
      </w:r>
      <w:r w:rsidR="00137079" w:rsidRPr="007B2163">
        <w:rPr>
          <w:rFonts w:ascii="Calibri" w:hAnsi="Calibri" w:cs="Calibri"/>
          <w:sz w:val="30"/>
          <w:szCs w:val="30"/>
        </w:rPr>
        <w:t xml:space="preserve"> site</w:t>
      </w:r>
      <w:r w:rsidR="00852CA6" w:rsidRPr="007B2163">
        <w:rPr>
          <w:rFonts w:ascii="Calibri" w:hAnsi="Calibri" w:cs="Calibri"/>
          <w:sz w:val="30"/>
          <w:szCs w:val="30"/>
        </w:rPr>
        <w:t>s</w:t>
      </w:r>
      <w:r w:rsidR="00137079" w:rsidRPr="007B2163">
        <w:rPr>
          <w:rFonts w:ascii="Calibri" w:hAnsi="Calibri" w:cs="Calibri"/>
          <w:sz w:val="30"/>
          <w:szCs w:val="30"/>
        </w:rPr>
        <w:t xml:space="preserve"> </w:t>
      </w:r>
      <w:hyperlink r:id="rId9" w:history="1">
        <w:r w:rsidR="00560CA0" w:rsidRPr="007B2163">
          <w:rPr>
            <w:rStyle w:val="Hyperlink"/>
            <w:rFonts w:ascii="Calibri" w:hAnsi="Calibri" w:cs="Calibri"/>
            <w:sz w:val="30"/>
            <w:szCs w:val="30"/>
          </w:rPr>
          <w:t>www.licitacoes-e.com.br</w:t>
        </w:r>
      </w:hyperlink>
      <w:r w:rsidR="00560CA0" w:rsidRPr="007B2163">
        <w:rPr>
          <w:rFonts w:ascii="Calibri" w:hAnsi="Calibri" w:cs="Calibri"/>
          <w:sz w:val="30"/>
          <w:szCs w:val="30"/>
        </w:rPr>
        <w:t xml:space="preserve"> e </w:t>
      </w:r>
      <w:hyperlink r:id="rId10" w:history="1">
        <w:r w:rsidR="00E211B4" w:rsidRPr="007B2163">
          <w:rPr>
            <w:rStyle w:val="Hyperlink"/>
            <w:rFonts w:ascii="Calibri" w:hAnsi="Calibri" w:cs="Calibri"/>
            <w:sz w:val="30"/>
            <w:szCs w:val="30"/>
          </w:rPr>
          <w:t>www.cohapar.pr.gov.br</w:t>
        </w:r>
      </w:hyperlink>
      <w:r w:rsidR="00560CA0" w:rsidRPr="007B2163">
        <w:rPr>
          <w:rFonts w:ascii="Calibri" w:hAnsi="Calibri" w:cs="Calibri"/>
          <w:sz w:val="30"/>
          <w:szCs w:val="30"/>
        </w:rPr>
        <w:t>.</w:t>
      </w:r>
    </w:p>
    <w:p w:rsidR="00393C04" w:rsidRPr="007B2163" w:rsidRDefault="009F4E17" w:rsidP="004A4F60">
      <w:pPr>
        <w:pStyle w:val="Corpodetexto"/>
        <w:spacing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Legislação:</w:t>
      </w:r>
      <w:r w:rsidRPr="007B2163">
        <w:rPr>
          <w:rFonts w:ascii="Calibri" w:hAnsi="Calibri" w:cs="Calibri"/>
          <w:sz w:val="30"/>
          <w:szCs w:val="30"/>
        </w:rPr>
        <w:t xml:space="preserve"> </w:t>
      </w:r>
      <w:r w:rsidR="00393C04" w:rsidRPr="007B2163">
        <w:rPr>
          <w:rFonts w:ascii="Calibri" w:hAnsi="Calibri" w:cs="Calibri"/>
          <w:sz w:val="30"/>
          <w:szCs w:val="30"/>
        </w:rPr>
        <w:t xml:space="preserve">A licitação será processada de acordo com as disposições da Lei nº 13.303/2016, Lei Complementar nº 123/2006, Regulamento Interno de Licitações e Contratos da </w:t>
      </w:r>
      <w:r w:rsidRPr="007B2163">
        <w:rPr>
          <w:rFonts w:ascii="Calibri" w:hAnsi="Calibri" w:cs="Calibri"/>
          <w:sz w:val="30"/>
          <w:szCs w:val="30"/>
        </w:rPr>
        <w:t>COHAPAR</w:t>
      </w:r>
      <w:r w:rsidR="00393C04" w:rsidRPr="007B2163">
        <w:rPr>
          <w:rFonts w:ascii="Calibri" w:hAnsi="Calibri" w:cs="Calibri"/>
          <w:sz w:val="30"/>
          <w:szCs w:val="30"/>
        </w:rPr>
        <w:t xml:space="preserve"> e Lei </w:t>
      </w:r>
      <w:r w:rsidR="0036471C" w:rsidRPr="007B2163">
        <w:rPr>
          <w:rFonts w:ascii="Calibri" w:hAnsi="Calibri" w:cs="Calibri"/>
          <w:sz w:val="30"/>
          <w:szCs w:val="30"/>
        </w:rPr>
        <w:t xml:space="preserve">Federal nº </w:t>
      </w:r>
      <w:r w:rsidR="00B30218" w:rsidRPr="007B2163">
        <w:rPr>
          <w:rFonts w:ascii="Calibri" w:hAnsi="Calibri" w:cs="Calibri"/>
          <w:sz w:val="30"/>
          <w:szCs w:val="30"/>
        </w:rPr>
        <w:t>10.520/02</w:t>
      </w:r>
      <w:r w:rsidR="0036471C" w:rsidRPr="007B2163">
        <w:rPr>
          <w:rFonts w:ascii="Calibri" w:hAnsi="Calibri" w:cs="Calibri"/>
          <w:sz w:val="30"/>
          <w:szCs w:val="30"/>
        </w:rPr>
        <w:t>,</w:t>
      </w:r>
      <w:r w:rsidR="00393C04" w:rsidRPr="007B2163">
        <w:rPr>
          <w:rFonts w:ascii="Calibri" w:hAnsi="Calibri" w:cs="Calibri"/>
          <w:sz w:val="30"/>
          <w:szCs w:val="30"/>
        </w:rPr>
        <w:t xml:space="preserve"> no que couber</w:t>
      </w:r>
      <w:r w:rsidRPr="007B2163">
        <w:rPr>
          <w:rFonts w:ascii="Calibri" w:hAnsi="Calibri" w:cs="Calibri"/>
          <w:sz w:val="30"/>
          <w:szCs w:val="30"/>
        </w:rPr>
        <w:t>.</w:t>
      </w:r>
    </w:p>
    <w:p w:rsidR="00F774B8" w:rsidRPr="007B2163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sz w:val="30"/>
          <w:szCs w:val="30"/>
        </w:rPr>
        <w:t>Curitiba,</w:t>
      </w:r>
      <w:r w:rsidR="004D0824" w:rsidRPr="007B2163">
        <w:rPr>
          <w:rFonts w:ascii="Calibri" w:hAnsi="Calibri" w:cs="Calibri"/>
          <w:sz w:val="30"/>
          <w:szCs w:val="30"/>
        </w:rPr>
        <w:t xml:space="preserve"> </w:t>
      </w:r>
      <w:r w:rsidR="00D21DE1" w:rsidRPr="007B2163">
        <w:rPr>
          <w:rFonts w:ascii="Calibri" w:hAnsi="Calibri" w:cs="Calibri"/>
          <w:sz w:val="30"/>
          <w:szCs w:val="30"/>
        </w:rPr>
        <w:t>datado e assinado na forma digital</w:t>
      </w:r>
      <w:r w:rsidR="00BF3B0B" w:rsidRPr="007B2163">
        <w:rPr>
          <w:rFonts w:ascii="Calibri" w:hAnsi="Calibri" w:cs="Calibri"/>
          <w:sz w:val="30"/>
          <w:szCs w:val="30"/>
        </w:rPr>
        <w:t>.</w:t>
      </w:r>
    </w:p>
    <w:p w:rsidR="00564583" w:rsidRPr="007B2163" w:rsidRDefault="00564583" w:rsidP="000F5BDB">
      <w:pPr>
        <w:jc w:val="center"/>
        <w:rPr>
          <w:rFonts w:ascii="Calibri" w:hAnsi="Calibri" w:cs="Calibri"/>
          <w:b/>
          <w:spacing w:val="-3"/>
          <w:sz w:val="30"/>
          <w:szCs w:val="30"/>
        </w:rPr>
      </w:pPr>
    </w:p>
    <w:p w:rsidR="00902993" w:rsidRPr="007B2163" w:rsidRDefault="00902993" w:rsidP="00902993">
      <w:pPr>
        <w:jc w:val="center"/>
        <w:rPr>
          <w:rFonts w:asciiTheme="minorHAnsi" w:hAnsiTheme="minorHAnsi" w:cstheme="minorHAnsi"/>
          <w:b/>
          <w:spacing w:val="-3"/>
          <w:sz w:val="30"/>
          <w:szCs w:val="30"/>
        </w:rPr>
      </w:pPr>
      <w:r w:rsidRPr="007B2163">
        <w:rPr>
          <w:rFonts w:asciiTheme="minorHAnsi" w:hAnsiTheme="minorHAnsi" w:cstheme="minorHAnsi"/>
          <w:b/>
          <w:spacing w:val="-3"/>
          <w:sz w:val="30"/>
          <w:szCs w:val="30"/>
        </w:rPr>
        <w:t>Jorge Luiz Lange</w:t>
      </w:r>
    </w:p>
    <w:p w:rsidR="00902993" w:rsidRPr="007B2163" w:rsidRDefault="00902993" w:rsidP="00902993">
      <w:pPr>
        <w:pStyle w:val="Corpodetexto2"/>
        <w:spacing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7B2163">
        <w:rPr>
          <w:rFonts w:asciiTheme="minorHAnsi" w:hAnsiTheme="minorHAnsi" w:cstheme="minorHAnsi"/>
          <w:spacing w:val="-3"/>
          <w:sz w:val="30"/>
          <w:szCs w:val="30"/>
        </w:rPr>
        <w:t>Diretor-Presidente</w:t>
      </w:r>
    </w:p>
    <w:p w:rsidR="009F4E17" w:rsidRPr="007B2163" w:rsidRDefault="009F4E17" w:rsidP="00BD7ACD">
      <w:pPr>
        <w:spacing w:line="276" w:lineRule="auto"/>
        <w:jc w:val="center"/>
        <w:rPr>
          <w:rFonts w:ascii="Calibri" w:hAnsi="Calibri" w:cs="Calibri"/>
          <w:sz w:val="30"/>
          <w:szCs w:val="30"/>
        </w:rPr>
      </w:pPr>
    </w:p>
    <w:sectPr w:rsidR="009F4E17" w:rsidRPr="007B2163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02993"/>
    <w:rsid w:val="00910053"/>
    <w:rsid w:val="00910470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D5216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63CB-2679-4AD9-98F1-4C2C8197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1299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80</cp:revision>
  <cp:lastPrinted>2023-08-31T19:59:00Z</cp:lastPrinted>
  <dcterms:created xsi:type="dcterms:W3CDTF">2019-06-18T16:51:00Z</dcterms:created>
  <dcterms:modified xsi:type="dcterms:W3CDTF">2023-09-13T13:28:00Z</dcterms:modified>
</cp:coreProperties>
</file>