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8511D0">
        <w:rPr>
          <w:rFonts w:asciiTheme="minorHAnsi" w:hAnsiTheme="minorHAnsi" w:cstheme="minorHAnsi"/>
          <w:sz w:val="40"/>
          <w:szCs w:val="40"/>
          <w:u w:val="single"/>
        </w:rPr>
        <w:t>2</w:t>
      </w:r>
      <w:r w:rsidR="00C704FD">
        <w:rPr>
          <w:rFonts w:asciiTheme="minorHAnsi" w:hAnsiTheme="minorHAnsi" w:cstheme="minorHAnsi"/>
          <w:sz w:val="40"/>
          <w:szCs w:val="40"/>
          <w:u w:val="single"/>
        </w:rPr>
        <w:t>2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C704FD">
        <w:rPr>
          <w:rFonts w:asciiTheme="minorHAnsi" w:hAnsiTheme="minorHAnsi" w:cstheme="minorHAnsi"/>
          <w:sz w:val="30"/>
          <w:szCs w:val="30"/>
        </w:rPr>
        <w:t>20.624.513-1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C704FD" w:rsidRPr="00C704FD" w:rsidRDefault="00522285" w:rsidP="00C704FD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C704FD">
        <w:rPr>
          <w:rFonts w:asciiTheme="minorHAnsi" w:hAnsiTheme="minorHAnsi" w:cstheme="minorHAnsi"/>
          <w:b/>
          <w:sz w:val="30"/>
          <w:szCs w:val="30"/>
        </w:rPr>
        <w:t>Objeto</w:t>
      </w:r>
      <w:r w:rsidR="004A3888" w:rsidRPr="00C704FD">
        <w:rPr>
          <w:rFonts w:asciiTheme="minorHAnsi" w:hAnsiTheme="minorHAnsi" w:cstheme="minorHAnsi"/>
          <w:b/>
          <w:sz w:val="30"/>
          <w:szCs w:val="30"/>
        </w:rPr>
        <w:t>:</w:t>
      </w:r>
      <w:r w:rsidR="001F2F0C" w:rsidRPr="00C704FD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C704FD" w:rsidRPr="00C704FD">
        <w:rPr>
          <w:rFonts w:asciiTheme="minorHAnsi" w:hAnsiTheme="minorHAnsi" w:cstheme="minorHAnsi"/>
          <w:sz w:val="30"/>
          <w:szCs w:val="30"/>
        </w:rPr>
        <w:t xml:space="preserve">Registro de Preços para eventual e futura contratação de empresa especializada para execução de </w:t>
      </w:r>
      <w:r w:rsidR="00C704FD" w:rsidRPr="00C704FD">
        <w:rPr>
          <w:rFonts w:asciiTheme="minorHAnsi" w:hAnsiTheme="minorHAnsi" w:cstheme="minorHAnsi"/>
          <w:b/>
          <w:sz w:val="30"/>
          <w:szCs w:val="30"/>
        </w:rPr>
        <w:t>ENSAIOS LABORATORIAIS para o controle tecnológico de serviços de pavimentação</w:t>
      </w:r>
      <w:r w:rsidR="00C704FD" w:rsidRPr="00C704FD">
        <w:rPr>
          <w:rFonts w:asciiTheme="minorHAnsi" w:hAnsiTheme="minorHAnsi" w:cstheme="minorHAnsi"/>
          <w:sz w:val="30"/>
          <w:szCs w:val="30"/>
        </w:rPr>
        <w:t xml:space="preserve"> na obra do PAC Piraquara, localizada no Bairro </w:t>
      </w:r>
      <w:proofErr w:type="spellStart"/>
      <w:r w:rsidR="00C704FD" w:rsidRPr="00C704FD">
        <w:rPr>
          <w:rFonts w:asciiTheme="minorHAnsi" w:hAnsiTheme="minorHAnsi" w:cstheme="minorHAnsi"/>
          <w:sz w:val="30"/>
          <w:szCs w:val="30"/>
        </w:rPr>
        <w:t>Guarituba</w:t>
      </w:r>
      <w:proofErr w:type="spellEnd"/>
      <w:r w:rsidR="00C704FD" w:rsidRPr="00C704FD">
        <w:rPr>
          <w:rFonts w:asciiTheme="minorHAnsi" w:hAnsiTheme="minorHAnsi" w:cstheme="minorHAnsi"/>
          <w:sz w:val="30"/>
          <w:szCs w:val="30"/>
        </w:rPr>
        <w:t>, em</w:t>
      </w:r>
      <w:bookmarkStart w:id="0" w:name="_GoBack"/>
      <w:bookmarkEnd w:id="0"/>
      <w:r w:rsidR="00C704FD" w:rsidRPr="00C704FD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="00C704FD" w:rsidRPr="00C704FD">
        <w:rPr>
          <w:rFonts w:asciiTheme="minorHAnsi" w:hAnsiTheme="minorHAnsi" w:cstheme="minorHAnsi"/>
          <w:b/>
          <w:sz w:val="30"/>
          <w:szCs w:val="30"/>
        </w:rPr>
        <w:t>PIRAQUARA-PR</w:t>
      </w:r>
      <w:proofErr w:type="gramEnd"/>
    </w:p>
    <w:p w:rsidR="007B2163" w:rsidRPr="00C704FD" w:rsidRDefault="00C704FD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30"/>
          <w:szCs w:val="30"/>
        </w:rPr>
      </w:pPr>
      <w:r w:rsidRPr="00C704FD">
        <w:rPr>
          <w:rFonts w:asciiTheme="minorHAnsi" w:hAnsiTheme="minorHAnsi" w:cstheme="minorHAnsi"/>
          <w:b/>
          <w:sz w:val="30"/>
          <w:szCs w:val="30"/>
        </w:rPr>
        <w:t>LICITAÇÃO EXCLUSIVA PARA ME/EPP</w:t>
      </w:r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ED5216" w:rsidRDefault="00CB4B2B" w:rsidP="00C704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C704FD">
              <w:rPr>
                <w:rFonts w:asciiTheme="minorHAnsi" w:hAnsiTheme="minorHAnsi" w:cstheme="minorHAnsi"/>
                <w:b/>
                <w:sz w:val="30"/>
                <w:szCs w:val="30"/>
              </w:rPr>
              <w:t>07/11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ED5216" w:rsidRDefault="00CB4B2B" w:rsidP="008511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C704FD">
              <w:rPr>
                <w:rFonts w:asciiTheme="minorHAnsi" w:hAnsiTheme="minorHAnsi" w:cstheme="minorHAnsi"/>
                <w:b/>
                <w:sz w:val="30"/>
                <w:szCs w:val="30"/>
              </w:rPr>
              <w:t>07/11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</w:t>
      </w:r>
      <w:r w:rsidR="005E6245">
        <w:rPr>
          <w:rFonts w:ascii="Calibri" w:hAnsi="Calibri" w:cs="Calibri"/>
          <w:sz w:val="30"/>
          <w:szCs w:val="30"/>
        </w:rPr>
        <w:t xml:space="preserve">e </w:t>
      </w:r>
      <w:r w:rsidR="00393C04" w:rsidRPr="007B2163">
        <w:rPr>
          <w:rFonts w:ascii="Calibri" w:hAnsi="Calibri" w:cs="Calibri"/>
          <w:sz w:val="30"/>
          <w:szCs w:val="30"/>
        </w:rPr>
        <w:t xml:space="preserve">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5E6245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F4E17" w:rsidRPr="007B2163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704FD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2B3A-97C4-4C46-991E-44C88C9D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1108</Characters>
  <Application>Microsoft Office Word</Application>
  <DocSecurity>0</DocSecurity>
  <Lines>27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1257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84</cp:revision>
  <cp:lastPrinted>2023-08-31T19:59:00Z</cp:lastPrinted>
  <dcterms:created xsi:type="dcterms:W3CDTF">2019-06-18T16:51:00Z</dcterms:created>
  <dcterms:modified xsi:type="dcterms:W3CDTF">2023-10-05T13:26:00Z</dcterms:modified>
</cp:coreProperties>
</file>