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bookmarkStart w:id="0" w:name="_GoBack"/>
      <w:bookmarkEnd w:id="0"/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D62C91">
        <w:rPr>
          <w:rFonts w:asciiTheme="minorHAnsi" w:hAnsiTheme="minorHAnsi" w:cstheme="minorHAnsi"/>
          <w:sz w:val="36"/>
          <w:szCs w:val="36"/>
          <w:u w:val="single"/>
        </w:rPr>
        <w:t>41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B96D63" w:rsidRPr="00D92628">
        <w:rPr>
          <w:rFonts w:asciiTheme="minorHAnsi" w:hAnsiTheme="minorHAnsi" w:cstheme="minorHAnsi"/>
          <w:sz w:val="26"/>
          <w:szCs w:val="26"/>
        </w:rPr>
        <w:t>22.135.984-4</w:t>
      </w:r>
      <w:r w:rsidR="00E5588B" w:rsidRPr="00513B58">
        <w:rPr>
          <w:rFonts w:asciiTheme="minorHAnsi" w:hAnsiTheme="minorHAnsi" w:cstheme="minorHAns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3C037F" w:rsidRPr="00A27518" w:rsidRDefault="00522285" w:rsidP="003C037F">
      <w:pPr>
        <w:pStyle w:val="Cabealho"/>
        <w:spacing w:before="20" w:after="20"/>
        <w:jc w:val="both"/>
        <w:rPr>
          <w:rFonts w:asciiTheme="minorHAnsi" w:hAnsiTheme="minorHAnsi" w:cstheme="minorHAnsi"/>
          <w:sz w:val="28"/>
          <w:szCs w:val="28"/>
        </w:rPr>
      </w:pPr>
      <w:r w:rsidRPr="00037FAE">
        <w:rPr>
          <w:rFonts w:ascii="Calibri" w:hAnsi="Calibri" w:cs="Calibri"/>
          <w:b/>
          <w:sz w:val="28"/>
          <w:szCs w:val="28"/>
        </w:rPr>
        <w:t>Objeto:</w:t>
      </w:r>
      <w:r w:rsidRPr="00037FAE">
        <w:rPr>
          <w:rFonts w:ascii="Calibri" w:hAnsi="Calibri" w:cs="Calibri"/>
          <w:sz w:val="28"/>
          <w:szCs w:val="28"/>
        </w:rPr>
        <w:t xml:space="preserve"> </w:t>
      </w:r>
      <w:r w:rsidR="00B96D63" w:rsidRPr="00D92628">
        <w:rPr>
          <w:rFonts w:ascii="Calibri" w:hAnsi="Calibri" w:cs="Calibri"/>
          <w:b/>
          <w:sz w:val="26"/>
          <w:szCs w:val="26"/>
        </w:rPr>
        <w:t>REGISTRO DE PREÇOS</w:t>
      </w:r>
      <w:r w:rsidR="00B96D63" w:rsidRPr="00D92628">
        <w:rPr>
          <w:rFonts w:ascii="Calibri" w:hAnsi="Calibri" w:cs="Calibri"/>
          <w:sz w:val="26"/>
          <w:szCs w:val="26"/>
        </w:rPr>
        <w:t xml:space="preserve">, para futura e eventual contratação de serviços de </w:t>
      </w:r>
      <w:r w:rsidR="00B96D63" w:rsidRPr="00D92628">
        <w:rPr>
          <w:rFonts w:ascii="Calibri" w:hAnsi="Calibri" w:cs="Calibri"/>
          <w:b/>
          <w:sz w:val="26"/>
          <w:szCs w:val="26"/>
        </w:rPr>
        <w:t>LOCAÇÃO DE EQUIPAMENTOS MULTIFUNCIONAIS E IMPRESSORAS</w:t>
      </w:r>
      <w:r w:rsidR="00B96D63" w:rsidRPr="00D92628">
        <w:rPr>
          <w:rFonts w:ascii="Calibri" w:hAnsi="Calibri" w:cs="Calibri"/>
          <w:sz w:val="26"/>
          <w:szCs w:val="26"/>
        </w:rPr>
        <w:t xml:space="preserve"> (monocromáticas e policromáticas) e serviços de cópias e digitalização, de softwares que compõe a solução, incluindo o fornecimento dos equipamentos (novos, sem uso e em linha de fabricação), bem como a instalação, configuração e gestão dos equipamentos e softwares, conjuntamente com a manutenção preventiva e corretiva, reposição de peças e de todo o material de consumo necessário ao perfeito funcionamento dos equipamentos, exceto papel, instalação de softwares necessários e indicados no Termo de Referência, na sede da </w:t>
      </w:r>
      <w:proofErr w:type="spellStart"/>
      <w:r w:rsidR="00B96D63" w:rsidRPr="00D92628">
        <w:rPr>
          <w:rFonts w:ascii="Calibri" w:hAnsi="Calibri" w:cs="Calibri"/>
          <w:sz w:val="26"/>
          <w:szCs w:val="26"/>
        </w:rPr>
        <w:t>Cohapar</w:t>
      </w:r>
      <w:proofErr w:type="spellEnd"/>
      <w:r w:rsidR="00B96D63" w:rsidRPr="00D92628">
        <w:rPr>
          <w:rFonts w:ascii="Calibri" w:hAnsi="Calibri" w:cs="Calibri"/>
          <w:sz w:val="26"/>
          <w:szCs w:val="26"/>
        </w:rPr>
        <w:t xml:space="preserve"> em Curitiba e seus Escritórios Regionais</w:t>
      </w:r>
      <w:r w:rsidR="003C037F" w:rsidRPr="00A27518">
        <w:rPr>
          <w:rFonts w:asciiTheme="minorHAnsi" w:hAnsiTheme="minorHAnsi" w:cstheme="minorHAnsi"/>
          <w:sz w:val="28"/>
          <w:szCs w:val="28"/>
        </w:rPr>
        <w:t>.</w:t>
      </w:r>
    </w:p>
    <w:p w:rsidR="00602B03" w:rsidRPr="00BE55CF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 w:rsidR="00401545">
        <w:rPr>
          <w:rFonts w:ascii="Calibri" w:hAnsi="Calibri" w:cs="Calibri"/>
          <w:sz w:val="28"/>
          <w:szCs w:val="28"/>
        </w:rPr>
        <w:t xml:space="preserve"> MDA </w:t>
      </w:r>
      <w:r w:rsidR="00401545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BE55CF">
        <w:rPr>
          <w:rFonts w:ascii="Calibri" w:hAnsi="Calibri" w:cs="Calibri"/>
          <w:b/>
          <w:sz w:val="28"/>
          <w:szCs w:val="28"/>
        </w:rPr>
        <w:t>Forma: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E55CF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C4507E" w:rsidRDefault="008E1012" w:rsidP="00D62C91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  <w:highlight w:val="yellow"/>
              </w:rPr>
            </w:pPr>
            <w:proofErr w:type="gramStart"/>
            <w:r w:rsidRPr="00C4507E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>09</w:t>
            </w:r>
            <w:r w:rsidR="00037FAE" w:rsidRPr="00C4507E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>:00</w:t>
            </w:r>
            <w:proofErr w:type="gramEnd"/>
            <w:r w:rsidR="00037FAE" w:rsidRPr="00C4507E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 xml:space="preserve"> </w:t>
            </w:r>
            <w:r w:rsidR="00401545" w:rsidRPr="00C4507E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>–</w:t>
            </w:r>
            <w:r w:rsidR="006D6D75" w:rsidRPr="00C4507E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 xml:space="preserve"> </w:t>
            </w:r>
            <w:r w:rsidR="00D62C91" w:rsidRPr="00C4507E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>07/08</w:t>
            </w:r>
            <w:r w:rsidR="00401545" w:rsidRPr="00C4507E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>/</w:t>
            </w:r>
            <w:r w:rsidR="00037FAE" w:rsidRPr="00C4507E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>2024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C4507E" w:rsidRDefault="008E1012" w:rsidP="003C037F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  <w:highlight w:val="yellow"/>
              </w:rPr>
            </w:pPr>
            <w:proofErr w:type="gramStart"/>
            <w:r w:rsidRPr="00C4507E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>09</w:t>
            </w:r>
            <w:r w:rsidR="00037FAE" w:rsidRPr="00C4507E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>:30</w:t>
            </w:r>
            <w:proofErr w:type="gramEnd"/>
            <w:r w:rsidR="00037FAE" w:rsidRPr="00C4507E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 xml:space="preserve"> </w:t>
            </w:r>
            <w:r w:rsidR="00513B58" w:rsidRPr="00C4507E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>– 0</w:t>
            </w:r>
            <w:r w:rsidR="00D62C91" w:rsidRPr="00C4507E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>7/08</w:t>
            </w:r>
            <w:r w:rsidR="00037FAE" w:rsidRPr="00C4507E"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>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2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37FAE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E3D"/>
    <w:rsid w:val="0036471C"/>
    <w:rsid w:val="00370D70"/>
    <w:rsid w:val="003763E5"/>
    <w:rsid w:val="00377B99"/>
    <w:rsid w:val="00393C04"/>
    <w:rsid w:val="003952B7"/>
    <w:rsid w:val="003A523D"/>
    <w:rsid w:val="003A6FA3"/>
    <w:rsid w:val="003C037F"/>
    <w:rsid w:val="003C0ECC"/>
    <w:rsid w:val="003C1572"/>
    <w:rsid w:val="003D529B"/>
    <w:rsid w:val="003E62E9"/>
    <w:rsid w:val="00401545"/>
    <w:rsid w:val="00422063"/>
    <w:rsid w:val="00432198"/>
    <w:rsid w:val="00432ADA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4D4F03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96D63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4507E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2C91"/>
    <w:rsid w:val="00D63704"/>
    <w:rsid w:val="00D76780"/>
    <w:rsid w:val="00D81A76"/>
    <w:rsid w:val="00D84CB4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25C1-A84D-4F0F-8E0C-5844CA0D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1719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Marcia Vellozo de Burgos</cp:lastModifiedBy>
  <cp:revision>2</cp:revision>
  <cp:lastPrinted>2024-07-10T19:37:00Z</cp:lastPrinted>
  <dcterms:created xsi:type="dcterms:W3CDTF">2024-07-12T14:22:00Z</dcterms:created>
  <dcterms:modified xsi:type="dcterms:W3CDTF">2024-07-12T14:22:00Z</dcterms:modified>
</cp:coreProperties>
</file>