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DD3C8C">
        <w:rPr>
          <w:rFonts w:asciiTheme="minorHAnsi" w:hAnsiTheme="minorHAnsi" w:cstheme="minorHAnsi"/>
          <w:sz w:val="36"/>
          <w:szCs w:val="36"/>
          <w:u w:val="single"/>
        </w:rPr>
        <w:t>1</w:t>
      </w:r>
      <w:r w:rsidR="006C7936">
        <w:rPr>
          <w:rFonts w:asciiTheme="minorHAnsi" w:hAnsiTheme="minorHAnsi" w:cstheme="minorHAnsi"/>
          <w:sz w:val="36"/>
          <w:szCs w:val="36"/>
          <w:u w:val="single"/>
        </w:rPr>
        <w:t>6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</w:t>
      </w:r>
      <w:r w:rsidR="0058083D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 xml:space="preserve"> - MDA</w:t>
      </w:r>
    </w:p>
    <w:p w:rsidR="00522285" w:rsidRPr="006C7936" w:rsidRDefault="00522285" w:rsidP="00A911E7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6C7936">
        <w:rPr>
          <w:rFonts w:asciiTheme="minorHAnsi" w:hAnsiTheme="minorHAnsi" w:cstheme="minorHAnsi"/>
          <w:sz w:val="28"/>
          <w:szCs w:val="28"/>
        </w:rPr>
        <w:t xml:space="preserve">Processo nº: </w:t>
      </w:r>
      <w:r w:rsidR="006C7936" w:rsidRPr="006C7936">
        <w:rPr>
          <w:rFonts w:asciiTheme="minorHAnsi" w:hAnsiTheme="minorHAnsi" w:cstheme="minorHAnsi"/>
          <w:sz w:val="28"/>
          <w:szCs w:val="28"/>
        </w:rPr>
        <w:t>23.427.929-7</w:t>
      </w:r>
      <w:r w:rsidR="0058083D" w:rsidRPr="006C7936">
        <w:rPr>
          <w:rFonts w:asciiTheme="minorHAnsi" w:hAnsiTheme="minorHAnsi" w:cstheme="minorHAnsi"/>
          <w:sz w:val="28"/>
          <w:szCs w:val="28"/>
        </w:rPr>
        <w:tab/>
      </w:r>
      <w:r w:rsidR="0058083D" w:rsidRPr="006C7936">
        <w:rPr>
          <w:rFonts w:asciiTheme="minorHAnsi" w:hAnsiTheme="minorHAnsi" w:cstheme="minorHAnsi"/>
          <w:sz w:val="28"/>
          <w:szCs w:val="28"/>
        </w:rPr>
        <w:tab/>
      </w:r>
      <w:r w:rsidR="00E5588B" w:rsidRPr="006C7936">
        <w:rPr>
          <w:rFonts w:asciiTheme="minorHAnsi" w:hAnsiTheme="minorHAnsi" w:cstheme="minorHAnsi"/>
          <w:sz w:val="28"/>
          <w:szCs w:val="28"/>
        </w:rPr>
        <w:tab/>
      </w:r>
      <w:r w:rsidR="00E5588B" w:rsidRPr="006C7936">
        <w:rPr>
          <w:rFonts w:asciiTheme="minorHAnsi" w:hAnsiTheme="minorHAnsi" w:cstheme="minorHAnsi"/>
          <w:sz w:val="28"/>
          <w:szCs w:val="28"/>
        </w:rPr>
        <w:tab/>
      </w:r>
      <w:r w:rsidR="00732FAC" w:rsidRPr="006C7936">
        <w:rPr>
          <w:rFonts w:asciiTheme="minorHAnsi" w:hAnsiTheme="minorHAnsi" w:cstheme="minorHAnsi"/>
          <w:sz w:val="28"/>
          <w:szCs w:val="28"/>
        </w:rPr>
        <w:t xml:space="preserve">Tipo: </w:t>
      </w:r>
      <w:r w:rsidR="00DD3C8C" w:rsidRPr="006C7936">
        <w:rPr>
          <w:rFonts w:asciiTheme="minorHAnsi" w:hAnsiTheme="minorHAnsi" w:cstheme="minorHAnsi"/>
          <w:sz w:val="28"/>
          <w:szCs w:val="28"/>
        </w:rPr>
        <w:t>Maior desconto</w:t>
      </w:r>
    </w:p>
    <w:p w:rsidR="00DD3C8C" w:rsidRPr="006C7936" w:rsidRDefault="00522285" w:rsidP="003C037F">
      <w:pPr>
        <w:pStyle w:val="Cabealho"/>
        <w:spacing w:before="20" w:after="20"/>
        <w:jc w:val="both"/>
        <w:rPr>
          <w:rFonts w:asciiTheme="minorHAnsi" w:hAnsiTheme="minorHAnsi" w:cstheme="minorHAnsi"/>
          <w:sz w:val="28"/>
          <w:szCs w:val="28"/>
        </w:rPr>
      </w:pPr>
      <w:r w:rsidRPr="006C7936">
        <w:rPr>
          <w:rFonts w:asciiTheme="minorHAnsi" w:hAnsiTheme="minorHAnsi" w:cstheme="minorHAnsi"/>
          <w:b/>
          <w:sz w:val="28"/>
          <w:szCs w:val="28"/>
        </w:rPr>
        <w:t>Objeto:</w:t>
      </w:r>
      <w:r w:rsidRPr="006C7936">
        <w:rPr>
          <w:rFonts w:asciiTheme="minorHAnsi" w:hAnsiTheme="minorHAnsi" w:cstheme="minorHAnsi"/>
          <w:sz w:val="28"/>
          <w:szCs w:val="28"/>
        </w:rPr>
        <w:t xml:space="preserve"> </w:t>
      </w:r>
      <w:r w:rsidR="006C7936" w:rsidRPr="006C7936">
        <w:rPr>
          <w:rFonts w:asciiTheme="minorHAnsi" w:hAnsiTheme="minorHAnsi" w:cstheme="minorHAnsi"/>
          <w:bCs/>
          <w:sz w:val="28"/>
          <w:szCs w:val="28"/>
          <w:highlight w:val="white"/>
        </w:rPr>
        <w:t xml:space="preserve">Contratação de empresa de engenharia para conclusão de 75 unidades habitacionais, elaboração de projetos executivos, execução de infraestrutura, equipamentos comunitários e praça com todos os seus componentes, em área localizada no município de </w:t>
      </w:r>
      <w:r w:rsidR="006C7936" w:rsidRPr="006C7936">
        <w:rPr>
          <w:rFonts w:asciiTheme="minorHAnsi" w:hAnsiTheme="minorHAnsi" w:cstheme="minorHAnsi"/>
          <w:b/>
          <w:bCs/>
          <w:sz w:val="28"/>
          <w:szCs w:val="28"/>
          <w:highlight w:val="white"/>
        </w:rPr>
        <w:t>JANDAIA DO SUL-PR</w:t>
      </w:r>
      <w:r w:rsidR="006C7936" w:rsidRPr="006C793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602B03" w:rsidRPr="006C7936" w:rsidRDefault="00634D54" w:rsidP="00401545">
      <w:pPr>
        <w:pStyle w:val="Cabealho"/>
        <w:spacing w:before="120" w:after="120"/>
        <w:jc w:val="both"/>
        <w:rPr>
          <w:rFonts w:asciiTheme="minorHAnsi" w:hAnsiTheme="minorHAnsi" w:cstheme="minorHAnsi"/>
          <w:sz w:val="28"/>
          <w:szCs w:val="28"/>
        </w:rPr>
      </w:pPr>
      <w:r w:rsidRPr="006C7936">
        <w:rPr>
          <w:rFonts w:asciiTheme="minorHAnsi" w:hAnsiTheme="minorHAnsi" w:cstheme="minorHAnsi"/>
          <w:b/>
          <w:sz w:val="28"/>
          <w:szCs w:val="28"/>
        </w:rPr>
        <w:t xml:space="preserve">Modo: </w:t>
      </w:r>
      <w:r w:rsidRPr="006C7936">
        <w:rPr>
          <w:rFonts w:asciiTheme="minorHAnsi" w:hAnsiTheme="minorHAnsi" w:cstheme="minorHAnsi"/>
          <w:sz w:val="28"/>
          <w:szCs w:val="28"/>
        </w:rPr>
        <w:t xml:space="preserve">Disputa Aberta </w:t>
      </w:r>
      <w:r w:rsidR="004D61E9" w:rsidRPr="006C7936">
        <w:rPr>
          <w:rFonts w:asciiTheme="minorHAnsi" w:hAnsiTheme="minorHAnsi" w:cstheme="minorHAnsi"/>
          <w:sz w:val="28"/>
          <w:szCs w:val="28"/>
        </w:rPr>
        <w:t>-</w:t>
      </w:r>
      <w:r w:rsidR="00401545" w:rsidRPr="006C7936">
        <w:rPr>
          <w:rFonts w:asciiTheme="minorHAnsi" w:hAnsiTheme="minorHAnsi" w:cstheme="minorHAnsi"/>
          <w:sz w:val="28"/>
          <w:szCs w:val="28"/>
        </w:rPr>
        <w:t xml:space="preserve"> MDA </w:t>
      </w:r>
      <w:r w:rsidR="00401545" w:rsidRPr="006C7936">
        <w:rPr>
          <w:rFonts w:asciiTheme="minorHAnsi" w:hAnsiTheme="minorHAnsi" w:cstheme="minorHAnsi"/>
          <w:sz w:val="28"/>
          <w:szCs w:val="28"/>
        </w:rPr>
        <w:tab/>
        <w:t xml:space="preserve">                                                </w:t>
      </w:r>
      <w:r w:rsidR="00E211B4" w:rsidRPr="006C7936">
        <w:rPr>
          <w:rFonts w:asciiTheme="minorHAnsi" w:hAnsiTheme="minorHAnsi" w:cstheme="minorHAnsi"/>
          <w:b/>
          <w:sz w:val="28"/>
          <w:szCs w:val="28"/>
        </w:rPr>
        <w:t>Forma:</w:t>
      </w:r>
      <w:r w:rsidR="00E211B4" w:rsidRPr="006C7936">
        <w:rPr>
          <w:rFonts w:asciiTheme="minorHAnsi" w:hAnsiTheme="minorHAnsi" w:cstheme="minorHAnsi"/>
          <w:sz w:val="28"/>
          <w:szCs w:val="28"/>
        </w:rPr>
        <w:t xml:space="preserve"> </w:t>
      </w:r>
      <w:r w:rsidR="00432198" w:rsidRPr="006C7936">
        <w:rPr>
          <w:rFonts w:asciiTheme="minorHAnsi" w:hAnsiTheme="minorHAnsi" w:cstheme="minorHAnsi"/>
          <w:sz w:val="28"/>
          <w:szCs w:val="28"/>
        </w:rPr>
        <w:t>Eletrônico</w:t>
      </w:r>
      <w:r w:rsidR="00602B03" w:rsidRPr="006C793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C7936" w:rsidRDefault="006C7936" w:rsidP="006C7936">
      <w:pPr>
        <w:pStyle w:val="Corpodetexto"/>
        <w:spacing w:before="0"/>
        <w:rPr>
          <w:rFonts w:asciiTheme="minorHAnsi" w:eastAsia="Calibri" w:hAnsiTheme="minorHAnsi" w:cstheme="minorHAnsi"/>
          <w:sz w:val="28"/>
          <w:szCs w:val="28"/>
        </w:rPr>
      </w:pPr>
      <w:r w:rsidRPr="006C7936">
        <w:rPr>
          <w:rFonts w:asciiTheme="minorHAnsi" w:hAnsiTheme="minorHAnsi" w:cstheme="minorHAnsi"/>
          <w:b/>
          <w:sz w:val="28"/>
          <w:szCs w:val="28"/>
        </w:rPr>
        <w:t xml:space="preserve">Preço Máximo: </w:t>
      </w:r>
      <w:r w:rsidRPr="006C7936">
        <w:rPr>
          <w:rFonts w:asciiTheme="minorHAnsi" w:eastAsia="Calibri" w:hAnsiTheme="minorHAnsi" w:cstheme="minorHAnsi"/>
          <w:sz w:val="28"/>
          <w:szCs w:val="28"/>
        </w:rPr>
        <w:t>8.975.369,02</w:t>
      </w:r>
    </w:p>
    <w:p w:rsidR="006C7936" w:rsidRPr="006C7936" w:rsidRDefault="006C7936" w:rsidP="006C7936">
      <w:pPr>
        <w:pStyle w:val="Corpodetexto"/>
        <w:spacing w:before="0"/>
        <w:rPr>
          <w:rFonts w:asciiTheme="minorHAnsi" w:hAnsiTheme="minorHAnsi" w:cstheme="minorHAnsi"/>
          <w:sz w:val="28"/>
          <w:szCs w:val="28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6C7936" w:rsidTr="00363E3D">
        <w:trPr>
          <w:trHeight w:val="634"/>
          <w:jc w:val="center"/>
        </w:trPr>
        <w:tc>
          <w:tcPr>
            <w:tcW w:w="5964" w:type="dxa"/>
          </w:tcPr>
          <w:p w:rsidR="00432198" w:rsidRPr="006C7936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C7936">
              <w:rPr>
                <w:rFonts w:asciiTheme="minorHAnsi" w:hAnsiTheme="minorHAnsi" w:cstheme="minorHAnsi"/>
                <w:sz w:val="28"/>
                <w:szCs w:val="28"/>
              </w:rPr>
              <w:t>Acolhimento e abertura da</w:t>
            </w:r>
            <w:r w:rsidR="004744FB" w:rsidRPr="006C7936">
              <w:rPr>
                <w:rFonts w:asciiTheme="minorHAnsi" w:hAnsiTheme="minorHAnsi" w:cstheme="minorHAns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6C7936" w:rsidRDefault="008E1012" w:rsidP="006C79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6C7936">
              <w:rPr>
                <w:rFonts w:asciiTheme="minorHAnsi" w:hAnsiTheme="minorHAnsi" w:cstheme="minorHAnsi"/>
                <w:b/>
                <w:sz w:val="28"/>
                <w:szCs w:val="28"/>
              </w:rPr>
              <w:t>09</w:t>
            </w:r>
            <w:r w:rsidR="00037FAE" w:rsidRPr="006C7936">
              <w:rPr>
                <w:rFonts w:asciiTheme="minorHAnsi" w:hAnsiTheme="minorHAnsi" w:cstheme="minorHAnsi"/>
                <w:b/>
                <w:sz w:val="28"/>
                <w:szCs w:val="28"/>
              </w:rPr>
              <w:t>:00</w:t>
            </w:r>
            <w:proofErr w:type="gramEnd"/>
            <w:r w:rsidR="00037FAE" w:rsidRPr="006C793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401545" w:rsidRPr="006C7936"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  <w:r w:rsidR="006D6D75" w:rsidRPr="006C793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DD3C8C" w:rsidRPr="006C7936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6C7936" w:rsidRPr="006C7936">
              <w:rPr>
                <w:rFonts w:asciiTheme="minorHAnsi" w:hAnsiTheme="minorHAnsi" w:cstheme="minorHAnsi"/>
                <w:b/>
                <w:sz w:val="28"/>
                <w:szCs w:val="28"/>
              </w:rPr>
              <w:t>1/07</w:t>
            </w:r>
            <w:r w:rsidR="0058083D" w:rsidRPr="006C7936">
              <w:rPr>
                <w:rFonts w:asciiTheme="minorHAnsi" w:hAnsiTheme="minorHAnsi" w:cstheme="minorHAnsi"/>
                <w:b/>
                <w:sz w:val="28"/>
                <w:szCs w:val="28"/>
              </w:rPr>
              <w:t>/2025</w:t>
            </w:r>
          </w:p>
        </w:tc>
      </w:tr>
      <w:tr w:rsidR="00432198" w:rsidRPr="006C7936" w:rsidTr="00363E3D">
        <w:trPr>
          <w:trHeight w:val="634"/>
          <w:jc w:val="center"/>
        </w:trPr>
        <w:tc>
          <w:tcPr>
            <w:tcW w:w="5964" w:type="dxa"/>
          </w:tcPr>
          <w:p w:rsidR="00432198" w:rsidRPr="006C7936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C7936">
              <w:rPr>
                <w:rFonts w:asciiTheme="minorHAnsi" w:hAnsiTheme="minorHAnsi" w:cstheme="minorHAns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6C7936" w:rsidRDefault="008E1012" w:rsidP="00DD3C8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6C7936">
              <w:rPr>
                <w:rFonts w:asciiTheme="minorHAnsi" w:hAnsiTheme="minorHAnsi" w:cstheme="minorHAnsi"/>
                <w:b/>
                <w:sz w:val="28"/>
                <w:szCs w:val="28"/>
              </w:rPr>
              <w:t>09</w:t>
            </w:r>
            <w:r w:rsidR="00037FAE" w:rsidRPr="006C7936">
              <w:rPr>
                <w:rFonts w:asciiTheme="minorHAnsi" w:hAnsiTheme="minorHAnsi" w:cstheme="minorHAnsi"/>
                <w:b/>
                <w:sz w:val="28"/>
                <w:szCs w:val="28"/>
              </w:rPr>
              <w:t>:30</w:t>
            </w:r>
            <w:proofErr w:type="gramEnd"/>
            <w:r w:rsidR="00037FAE" w:rsidRPr="006C793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513B58" w:rsidRPr="006C793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– </w:t>
            </w:r>
            <w:r w:rsidR="006C7936" w:rsidRPr="006C7936">
              <w:rPr>
                <w:rFonts w:asciiTheme="minorHAnsi" w:hAnsiTheme="minorHAnsi" w:cstheme="minorHAnsi"/>
                <w:b/>
                <w:sz w:val="28"/>
                <w:szCs w:val="28"/>
              </w:rPr>
              <w:t>21/07</w:t>
            </w:r>
            <w:r w:rsidR="0058083D" w:rsidRPr="006C7936">
              <w:rPr>
                <w:rFonts w:asciiTheme="minorHAnsi" w:hAnsiTheme="minorHAnsi" w:cstheme="minorHAnsi"/>
                <w:b/>
                <w:sz w:val="28"/>
                <w:szCs w:val="28"/>
              </w:rPr>
              <w:t>/2025</w:t>
            </w:r>
          </w:p>
        </w:tc>
      </w:tr>
    </w:tbl>
    <w:p w:rsidR="00F922DA" w:rsidRPr="006C7936" w:rsidRDefault="00522285" w:rsidP="004A4F60">
      <w:pPr>
        <w:pStyle w:val="Corpodetexto"/>
        <w:spacing w:after="120"/>
        <w:rPr>
          <w:rFonts w:asciiTheme="minorHAnsi" w:hAnsiTheme="minorHAnsi" w:cstheme="minorHAnsi"/>
          <w:sz w:val="28"/>
          <w:szCs w:val="28"/>
        </w:rPr>
      </w:pPr>
      <w:r w:rsidRPr="006C7936">
        <w:rPr>
          <w:rFonts w:asciiTheme="minorHAnsi" w:hAnsiTheme="minorHAnsi" w:cstheme="minorHAnsi"/>
          <w:b/>
          <w:sz w:val="28"/>
          <w:szCs w:val="28"/>
        </w:rPr>
        <w:t>Consulta e Retirada</w:t>
      </w:r>
      <w:r w:rsidR="00914103" w:rsidRPr="006C7936">
        <w:rPr>
          <w:rFonts w:asciiTheme="minorHAnsi" w:hAnsiTheme="minorHAnsi" w:cstheme="minorHAnsi"/>
          <w:b/>
          <w:sz w:val="28"/>
          <w:szCs w:val="28"/>
        </w:rPr>
        <w:t xml:space="preserve"> do Edital</w:t>
      </w:r>
      <w:r w:rsidRPr="006C7936">
        <w:rPr>
          <w:rFonts w:asciiTheme="minorHAnsi" w:hAnsiTheme="minorHAnsi" w:cstheme="minorHAnsi"/>
          <w:b/>
          <w:sz w:val="28"/>
          <w:szCs w:val="28"/>
        </w:rPr>
        <w:t>:</w:t>
      </w:r>
      <w:r w:rsidRPr="006C7936">
        <w:rPr>
          <w:rFonts w:asciiTheme="minorHAnsi" w:hAnsiTheme="minorHAnsi" w:cstheme="minorHAnsi"/>
          <w:sz w:val="28"/>
          <w:szCs w:val="28"/>
        </w:rPr>
        <w:t xml:space="preserve"> Disponível para consulta na </w:t>
      </w:r>
      <w:r w:rsidR="00A00E3D" w:rsidRPr="006C7936">
        <w:rPr>
          <w:rFonts w:asciiTheme="minorHAnsi" w:hAnsiTheme="minorHAnsi" w:cstheme="minorHAnsi"/>
          <w:sz w:val="28"/>
          <w:szCs w:val="28"/>
        </w:rPr>
        <w:t xml:space="preserve">Av. Mal. Humberto de Alencar Castelo Branco, nº 800 </w:t>
      </w:r>
      <w:r w:rsidR="00E211B4" w:rsidRPr="006C7936">
        <w:rPr>
          <w:rFonts w:asciiTheme="minorHAnsi" w:hAnsiTheme="minorHAnsi" w:cstheme="minorHAnsi"/>
          <w:sz w:val="28"/>
          <w:szCs w:val="28"/>
        </w:rPr>
        <w:t>-</w:t>
      </w:r>
      <w:r w:rsidR="00A00E3D" w:rsidRPr="006C7936">
        <w:rPr>
          <w:rFonts w:asciiTheme="minorHAnsi" w:hAnsiTheme="minorHAnsi" w:cstheme="minorHAnsi"/>
          <w:sz w:val="28"/>
          <w:szCs w:val="28"/>
        </w:rPr>
        <w:t xml:space="preserve"> Térreo</w:t>
      </w:r>
      <w:r w:rsidR="00E211B4" w:rsidRPr="006C7936">
        <w:rPr>
          <w:rFonts w:asciiTheme="minorHAnsi" w:hAnsiTheme="minorHAnsi" w:cstheme="minorHAnsi"/>
          <w:sz w:val="28"/>
          <w:szCs w:val="28"/>
        </w:rPr>
        <w:t xml:space="preserve"> - Departamento de Licitação</w:t>
      </w:r>
      <w:r w:rsidR="00A00E3D" w:rsidRPr="006C7936">
        <w:rPr>
          <w:rFonts w:asciiTheme="minorHAnsi" w:hAnsiTheme="minorHAnsi" w:cstheme="minorHAnsi"/>
          <w:sz w:val="28"/>
          <w:szCs w:val="28"/>
        </w:rPr>
        <w:t xml:space="preserve"> </w:t>
      </w:r>
      <w:r w:rsidR="00914103" w:rsidRPr="006C7936">
        <w:rPr>
          <w:rFonts w:asciiTheme="minorHAnsi" w:hAnsiTheme="minorHAnsi" w:cstheme="minorHAnsi"/>
          <w:sz w:val="28"/>
          <w:szCs w:val="28"/>
        </w:rPr>
        <w:t>-</w:t>
      </w:r>
      <w:r w:rsidR="00A00E3D" w:rsidRPr="006C7936">
        <w:rPr>
          <w:rFonts w:asciiTheme="minorHAnsi" w:hAnsiTheme="minorHAnsi" w:cstheme="minorHAnsi"/>
          <w:sz w:val="28"/>
          <w:szCs w:val="28"/>
        </w:rPr>
        <w:t xml:space="preserve"> </w:t>
      </w:r>
      <w:r w:rsidR="00914103" w:rsidRPr="006C7936">
        <w:rPr>
          <w:rFonts w:asciiTheme="minorHAnsi" w:hAnsiTheme="minorHAnsi" w:cstheme="minorHAnsi"/>
          <w:sz w:val="28"/>
          <w:szCs w:val="28"/>
        </w:rPr>
        <w:t xml:space="preserve">Fone: 041-3312-5684 - </w:t>
      </w:r>
      <w:r w:rsidR="00A00E3D" w:rsidRPr="006C7936">
        <w:rPr>
          <w:rFonts w:asciiTheme="minorHAnsi" w:hAnsiTheme="minorHAnsi" w:cstheme="minorHAnsi"/>
          <w:sz w:val="28"/>
          <w:szCs w:val="28"/>
        </w:rPr>
        <w:t>Cristo Rei, Curitiba-PR</w:t>
      </w:r>
      <w:r w:rsidR="00914103" w:rsidRPr="006C7936">
        <w:rPr>
          <w:rFonts w:asciiTheme="minorHAnsi" w:hAnsiTheme="minorHAnsi" w:cstheme="minorHAnsi"/>
          <w:sz w:val="28"/>
          <w:szCs w:val="28"/>
        </w:rPr>
        <w:t xml:space="preserve"> - CEP:</w:t>
      </w:r>
      <w:r w:rsidR="00F67D75" w:rsidRPr="006C7936">
        <w:rPr>
          <w:rFonts w:asciiTheme="minorHAnsi" w:hAnsiTheme="minorHAnsi" w:cstheme="minorHAnsi"/>
          <w:sz w:val="28"/>
          <w:szCs w:val="28"/>
        </w:rPr>
        <w:t xml:space="preserve"> </w:t>
      </w:r>
      <w:r w:rsidR="00914103" w:rsidRPr="006C7936">
        <w:rPr>
          <w:rFonts w:asciiTheme="minorHAnsi" w:hAnsiTheme="minorHAnsi" w:cstheme="minorHAnsi"/>
          <w:sz w:val="28"/>
          <w:szCs w:val="28"/>
        </w:rPr>
        <w:t>82.530-195</w:t>
      </w:r>
      <w:r w:rsidRPr="006C7936">
        <w:rPr>
          <w:rFonts w:asciiTheme="minorHAnsi" w:hAnsiTheme="minorHAnsi" w:cstheme="minorHAnsi"/>
          <w:sz w:val="28"/>
          <w:szCs w:val="28"/>
        </w:rPr>
        <w:t xml:space="preserve">. </w:t>
      </w:r>
      <w:r w:rsidR="00137079" w:rsidRPr="006C7936">
        <w:rPr>
          <w:rFonts w:asciiTheme="minorHAnsi" w:hAnsiTheme="minorHAnsi" w:cstheme="minorHAnsi"/>
          <w:sz w:val="28"/>
          <w:szCs w:val="28"/>
        </w:rPr>
        <w:t>Poderá ser baixado no</w:t>
      </w:r>
      <w:r w:rsidR="00852CA6" w:rsidRPr="006C7936">
        <w:rPr>
          <w:rFonts w:asciiTheme="minorHAnsi" w:hAnsiTheme="minorHAnsi" w:cstheme="minorHAnsi"/>
          <w:sz w:val="28"/>
          <w:szCs w:val="28"/>
        </w:rPr>
        <w:t>s</w:t>
      </w:r>
      <w:r w:rsidR="00137079" w:rsidRPr="006C7936">
        <w:rPr>
          <w:rFonts w:asciiTheme="minorHAnsi" w:hAnsiTheme="minorHAnsi" w:cstheme="minorHAnsi"/>
          <w:sz w:val="28"/>
          <w:szCs w:val="28"/>
        </w:rPr>
        <w:t xml:space="preserve"> site</w:t>
      </w:r>
      <w:r w:rsidR="00852CA6" w:rsidRPr="006C7936">
        <w:rPr>
          <w:rFonts w:asciiTheme="minorHAnsi" w:hAnsiTheme="minorHAnsi" w:cstheme="minorHAnsi"/>
          <w:sz w:val="28"/>
          <w:szCs w:val="28"/>
        </w:rPr>
        <w:t>s</w:t>
      </w:r>
      <w:r w:rsidR="00137079" w:rsidRPr="006C7936">
        <w:rPr>
          <w:rFonts w:asciiTheme="minorHAnsi" w:hAnsiTheme="minorHAnsi" w:cstheme="minorHAnsi"/>
          <w:sz w:val="28"/>
          <w:szCs w:val="28"/>
        </w:rPr>
        <w:t xml:space="preserve"> </w:t>
      </w:r>
      <w:hyperlink r:id="rId9" w:history="1">
        <w:r w:rsidR="00560CA0" w:rsidRPr="006C7936">
          <w:rPr>
            <w:rStyle w:val="Hyperlink"/>
            <w:rFonts w:asciiTheme="minorHAnsi" w:hAnsiTheme="minorHAnsi" w:cstheme="minorHAnsi"/>
            <w:sz w:val="28"/>
            <w:szCs w:val="28"/>
          </w:rPr>
          <w:t>www.licitacoes-e.com.br</w:t>
        </w:r>
      </w:hyperlink>
      <w:r w:rsidR="00560CA0" w:rsidRPr="006C7936">
        <w:rPr>
          <w:rFonts w:asciiTheme="minorHAnsi" w:hAnsiTheme="minorHAnsi" w:cstheme="minorHAnsi"/>
          <w:sz w:val="28"/>
          <w:szCs w:val="28"/>
        </w:rPr>
        <w:t xml:space="preserve"> e </w:t>
      </w:r>
      <w:hyperlink r:id="rId10" w:history="1">
        <w:r w:rsidR="00E211B4" w:rsidRPr="006C7936">
          <w:rPr>
            <w:rStyle w:val="Hyperlink"/>
            <w:rFonts w:asciiTheme="minorHAnsi" w:hAnsiTheme="minorHAnsi" w:cstheme="minorHAnsi"/>
            <w:sz w:val="28"/>
            <w:szCs w:val="28"/>
          </w:rPr>
          <w:t>www.cohapar.pr.gov.br</w:t>
        </w:r>
      </w:hyperlink>
      <w:r w:rsidR="00560CA0" w:rsidRPr="006C7936">
        <w:rPr>
          <w:rFonts w:asciiTheme="minorHAnsi" w:hAnsiTheme="minorHAnsi" w:cstheme="minorHAnsi"/>
          <w:sz w:val="28"/>
          <w:szCs w:val="28"/>
        </w:rPr>
        <w:t>.</w:t>
      </w:r>
    </w:p>
    <w:p w:rsidR="00393C04" w:rsidRPr="006C7936" w:rsidRDefault="009F4E17" w:rsidP="004A4F60">
      <w:pPr>
        <w:pStyle w:val="Corpodetexto"/>
        <w:spacing w:after="120"/>
        <w:rPr>
          <w:rFonts w:asciiTheme="minorHAnsi" w:hAnsiTheme="minorHAnsi" w:cstheme="minorHAnsi"/>
          <w:sz w:val="28"/>
          <w:szCs w:val="28"/>
        </w:rPr>
      </w:pPr>
      <w:r w:rsidRPr="006C7936">
        <w:rPr>
          <w:rFonts w:asciiTheme="minorHAnsi" w:hAnsiTheme="minorHAnsi" w:cstheme="minorHAnsi"/>
          <w:b/>
          <w:sz w:val="28"/>
          <w:szCs w:val="28"/>
        </w:rPr>
        <w:t>Legislação:</w:t>
      </w:r>
      <w:r w:rsidRPr="006C7936">
        <w:rPr>
          <w:rFonts w:asciiTheme="minorHAnsi" w:hAnsiTheme="minorHAnsi" w:cstheme="minorHAnsi"/>
          <w:sz w:val="28"/>
          <w:szCs w:val="28"/>
        </w:rPr>
        <w:t xml:space="preserve"> </w:t>
      </w:r>
      <w:r w:rsidR="00393C04" w:rsidRPr="006C7936">
        <w:rPr>
          <w:rFonts w:asciiTheme="minorHAnsi" w:hAnsiTheme="minorHAnsi" w:cstheme="minorHAnsi"/>
          <w:sz w:val="28"/>
          <w:szCs w:val="28"/>
        </w:rPr>
        <w:t>A licitação será processada de acordo com as disposições da Lei nº 13.303/2016</w:t>
      </w:r>
      <w:r w:rsidR="00363E3D" w:rsidRPr="006C7936">
        <w:rPr>
          <w:rFonts w:asciiTheme="minorHAnsi" w:hAnsiTheme="minorHAnsi" w:cstheme="minorHAnsi"/>
          <w:sz w:val="28"/>
          <w:szCs w:val="28"/>
        </w:rPr>
        <w:t xml:space="preserve">, Lei Complementar nº 123/2006 e </w:t>
      </w:r>
      <w:r w:rsidR="00393C04" w:rsidRPr="006C7936">
        <w:rPr>
          <w:rFonts w:asciiTheme="minorHAnsi" w:hAnsiTheme="minorHAnsi" w:cstheme="minorHAnsi"/>
          <w:sz w:val="28"/>
          <w:szCs w:val="28"/>
        </w:rPr>
        <w:t xml:space="preserve">Regulamento Interno de Licitações e Contratos da </w:t>
      </w:r>
      <w:proofErr w:type="spellStart"/>
      <w:r w:rsidR="00363E3D" w:rsidRPr="006C7936">
        <w:rPr>
          <w:rFonts w:asciiTheme="minorHAnsi" w:hAnsiTheme="minorHAnsi" w:cstheme="minorHAnsi"/>
          <w:sz w:val="28"/>
          <w:szCs w:val="28"/>
        </w:rPr>
        <w:t>Cohapar</w:t>
      </w:r>
      <w:proofErr w:type="spellEnd"/>
      <w:r w:rsidR="00363E3D" w:rsidRPr="006C7936">
        <w:rPr>
          <w:rFonts w:asciiTheme="minorHAnsi" w:hAnsiTheme="minorHAnsi" w:cstheme="minorHAns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  <w:bookmarkStart w:id="0" w:name="_GoBack"/>
      <w:bookmarkEnd w:id="0"/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471C"/>
    <w:rsid w:val="00370D70"/>
    <w:rsid w:val="003763E5"/>
    <w:rsid w:val="00377B99"/>
    <w:rsid w:val="00393C04"/>
    <w:rsid w:val="003952B7"/>
    <w:rsid w:val="003A523D"/>
    <w:rsid w:val="003A6FA3"/>
    <w:rsid w:val="003C037F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4F03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8083D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C7936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BF6CF2"/>
    <w:rsid w:val="00C40355"/>
    <w:rsid w:val="00C4507E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2C91"/>
    <w:rsid w:val="00D63704"/>
    <w:rsid w:val="00D76780"/>
    <w:rsid w:val="00D81A76"/>
    <w:rsid w:val="00D84CB4"/>
    <w:rsid w:val="00D961E4"/>
    <w:rsid w:val="00DA55DE"/>
    <w:rsid w:val="00DB1FBF"/>
    <w:rsid w:val="00DD3C8C"/>
    <w:rsid w:val="00E012E2"/>
    <w:rsid w:val="00E03CA2"/>
    <w:rsid w:val="00E100DD"/>
    <w:rsid w:val="00E135C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DE52-379A-427E-94EE-F9CD31E8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1318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84</cp:revision>
  <cp:lastPrinted>2024-07-10T19:37:00Z</cp:lastPrinted>
  <dcterms:created xsi:type="dcterms:W3CDTF">2019-06-18T16:51:00Z</dcterms:created>
  <dcterms:modified xsi:type="dcterms:W3CDTF">2025-04-09T17:08:00Z</dcterms:modified>
</cp:coreProperties>
</file>